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43" w:rsidRPr="005C36DF" w:rsidRDefault="00B327CA"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50.05pt;margin-top:-25.9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9" o:title=""/>
            <w10:wrap type="tight"/>
          </v:shape>
        </w:pict>
      </w:r>
      <w:r w:rsidR="003D6726">
        <w:t xml:space="preserve"> </w:t>
      </w:r>
      <w:r w:rsidR="00F569D0">
        <w:t xml:space="preserve"> </w:t>
      </w:r>
      <w:r w:rsidR="00BC09CD">
        <w:tab/>
      </w:r>
      <w:r w:rsidR="00C75343">
        <w:t xml:space="preserve"> </w:t>
      </w:r>
    </w:p>
    <w:p w:rsidR="00C75343" w:rsidRDefault="00C75343" w:rsidP="00495D32">
      <w:pPr>
        <w:keepNext/>
        <w:keepLines/>
        <w:jc w:val="right"/>
      </w:pPr>
    </w:p>
    <w:p w:rsidR="00C75343" w:rsidRDefault="00C75343" w:rsidP="00495D32">
      <w:pPr>
        <w:keepNext/>
        <w:keepLines/>
        <w:jc w:val="right"/>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972E8D">
            <w:pPr>
              <w:keepNext/>
              <w:keepLines/>
              <w:spacing w:before="360"/>
              <w:jc w:val="center"/>
              <w:rPr>
                <w:b/>
                <w:bCs/>
                <w:sz w:val="28"/>
                <w:szCs w:val="28"/>
              </w:rPr>
            </w:pPr>
            <w:r w:rsidRPr="0052378B">
              <w:rPr>
                <w:b/>
                <w:bCs/>
                <w:sz w:val="28"/>
                <w:szCs w:val="28"/>
              </w:rPr>
              <w:t xml:space="preserve">СОВЕТ ДЕПУТАТОВ </w:t>
            </w:r>
            <w:r w:rsidR="00972E8D">
              <w:rPr>
                <w:b/>
                <w:bCs/>
                <w:sz w:val="28"/>
                <w:szCs w:val="28"/>
              </w:rPr>
              <w:t>ПИОНЕРСКОГО</w:t>
            </w:r>
            <w:r w:rsidRPr="0052378B">
              <w:rPr>
                <w:b/>
                <w:bCs/>
                <w:sz w:val="28"/>
                <w:szCs w:val="28"/>
              </w:rPr>
              <w:t xml:space="preserve">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495D32" w:rsidP="00377BD6">
      <w:pPr>
        <w:keepNext/>
        <w:keepLines/>
        <w:tabs>
          <w:tab w:val="left" w:pos="2680"/>
        </w:tabs>
        <w:rPr>
          <w:b/>
          <w:bCs/>
          <w:sz w:val="28"/>
          <w:szCs w:val="28"/>
        </w:rPr>
      </w:pPr>
      <w:r>
        <w:rPr>
          <w:b/>
          <w:bCs/>
          <w:sz w:val="28"/>
          <w:szCs w:val="28"/>
        </w:rPr>
        <w:t xml:space="preserve">                                                                                                                            </w:t>
      </w:r>
      <w:r w:rsidR="00E26386">
        <w:rPr>
          <w:b/>
          <w:bCs/>
          <w:sz w:val="28"/>
          <w:szCs w:val="28"/>
        </w:rPr>
        <w:t>Проект</w:t>
      </w:r>
    </w:p>
    <w:p w:rsidR="00495D32" w:rsidRDefault="00495D32" w:rsidP="00377BD6">
      <w:pPr>
        <w:keepNext/>
        <w:keepLines/>
        <w:tabs>
          <w:tab w:val="left" w:pos="2680"/>
        </w:tabs>
        <w:rPr>
          <w:b/>
          <w:bCs/>
          <w:sz w:val="28"/>
          <w:szCs w:val="28"/>
        </w:rPr>
      </w:pPr>
      <w:r>
        <w:rPr>
          <w:b/>
          <w:bCs/>
          <w:sz w:val="28"/>
          <w:szCs w:val="28"/>
        </w:rPr>
        <w:t xml:space="preserve">от </w:t>
      </w:r>
      <w:r w:rsidR="007455F5">
        <w:rPr>
          <w:b/>
          <w:bCs/>
          <w:sz w:val="28"/>
          <w:szCs w:val="28"/>
        </w:rPr>
        <w:t xml:space="preserve"> </w:t>
      </w:r>
      <w:r w:rsidR="008F423A">
        <w:rPr>
          <w:b/>
          <w:bCs/>
          <w:sz w:val="28"/>
          <w:szCs w:val="28"/>
        </w:rPr>
        <w:t>25.03.</w:t>
      </w:r>
      <w:r w:rsidR="007455F5">
        <w:rPr>
          <w:b/>
          <w:bCs/>
          <w:sz w:val="28"/>
          <w:szCs w:val="28"/>
        </w:rPr>
        <w:t xml:space="preserve"> 2020</w:t>
      </w:r>
      <w:r>
        <w:rPr>
          <w:b/>
          <w:bCs/>
          <w:sz w:val="28"/>
          <w:szCs w:val="28"/>
        </w:rPr>
        <w:t xml:space="preserve"> года                                                          №</w:t>
      </w:r>
      <w:r w:rsidR="008F423A">
        <w:rPr>
          <w:b/>
          <w:bCs/>
          <w:sz w:val="28"/>
          <w:szCs w:val="28"/>
        </w:rPr>
        <w:t xml:space="preserve"> 8</w:t>
      </w:r>
    </w:p>
    <w:p w:rsidR="00495D32" w:rsidRDefault="00495D32" w:rsidP="00377BD6">
      <w:pPr>
        <w:keepNext/>
        <w:keepLines/>
        <w:tabs>
          <w:tab w:val="left" w:pos="2680"/>
        </w:tabs>
        <w:rPr>
          <w:b/>
          <w:bCs/>
          <w:sz w:val="28"/>
          <w:szCs w:val="28"/>
        </w:rPr>
      </w:pPr>
      <w:r>
        <w:rPr>
          <w:b/>
          <w:bCs/>
          <w:sz w:val="28"/>
          <w:szCs w:val="28"/>
        </w:rPr>
        <w:t xml:space="preserve">                                                         </w:t>
      </w:r>
    </w:p>
    <w:p w:rsidR="009D5AA5" w:rsidRPr="00043966" w:rsidRDefault="009D5AA5" w:rsidP="009D5AA5">
      <w:pPr>
        <w:keepNext/>
        <w:keepLines/>
        <w:ind w:right="5811"/>
        <w:jc w:val="both"/>
        <w:rPr>
          <w:b/>
          <w:sz w:val="28"/>
          <w:szCs w:val="28"/>
        </w:rPr>
      </w:pPr>
      <w:r w:rsidRPr="00043966">
        <w:rPr>
          <w:b/>
          <w:sz w:val="28"/>
          <w:szCs w:val="28"/>
        </w:rPr>
        <w:t xml:space="preserve">Об утверждении проекта  отчета об исполнении бюджета муниципального образования  </w:t>
      </w:r>
      <w:r w:rsidR="00972E8D">
        <w:rPr>
          <w:b/>
          <w:sz w:val="28"/>
          <w:szCs w:val="28"/>
        </w:rPr>
        <w:t xml:space="preserve">Пионерского </w:t>
      </w:r>
      <w:r w:rsidRPr="00043966">
        <w:rPr>
          <w:b/>
          <w:sz w:val="28"/>
          <w:szCs w:val="28"/>
        </w:rPr>
        <w:t>сельского поселения Смоленского р</w:t>
      </w:r>
      <w:r w:rsidR="00807D02">
        <w:rPr>
          <w:b/>
          <w:sz w:val="28"/>
          <w:szCs w:val="28"/>
        </w:rPr>
        <w:t>айона Смоленской области за 2019</w:t>
      </w:r>
      <w:r w:rsidRPr="00043966">
        <w:rPr>
          <w:b/>
          <w:sz w:val="28"/>
          <w:szCs w:val="28"/>
        </w:rPr>
        <w:t xml:space="preserve"> год </w:t>
      </w:r>
    </w:p>
    <w:p w:rsidR="009D5AA5" w:rsidRDefault="009D5AA5" w:rsidP="009D5AA5">
      <w:pPr>
        <w:keepNext/>
        <w:keepLines/>
        <w:rPr>
          <w:sz w:val="28"/>
          <w:szCs w:val="28"/>
        </w:rPr>
      </w:pPr>
    </w:p>
    <w:p w:rsidR="009D5AA5" w:rsidRDefault="009D5AA5" w:rsidP="009D5AA5">
      <w:pPr>
        <w:keepNext/>
        <w:keepLines/>
        <w:rPr>
          <w:sz w:val="28"/>
          <w:szCs w:val="28"/>
        </w:rPr>
      </w:pPr>
    </w:p>
    <w:p w:rsidR="009D5AA5" w:rsidRDefault="009D5AA5" w:rsidP="009D5AA5">
      <w:pPr>
        <w:keepNext/>
        <w:keepLines/>
        <w:ind w:firstLine="709"/>
        <w:rPr>
          <w:b/>
          <w:bCs/>
          <w:sz w:val="28"/>
          <w:szCs w:val="28"/>
        </w:rPr>
      </w:pPr>
      <w:r>
        <w:rPr>
          <w:b/>
          <w:bCs/>
          <w:sz w:val="28"/>
          <w:szCs w:val="28"/>
        </w:rPr>
        <w:t>Статья 1</w:t>
      </w:r>
    </w:p>
    <w:p w:rsidR="009D5AA5" w:rsidRDefault="009D5AA5" w:rsidP="009D5AA5">
      <w:pPr>
        <w:keepNext/>
        <w:keepLines/>
        <w:ind w:firstLine="720"/>
        <w:jc w:val="both"/>
        <w:rPr>
          <w:sz w:val="28"/>
          <w:szCs w:val="28"/>
        </w:rPr>
      </w:pPr>
      <w:r>
        <w:rPr>
          <w:sz w:val="28"/>
          <w:szCs w:val="28"/>
        </w:rPr>
        <w:t>1. </w:t>
      </w:r>
      <w:proofErr w:type="gramStart"/>
      <w:r>
        <w:rPr>
          <w:sz w:val="28"/>
          <w:szCs w:val="28"/>
        </w:rPr>
        <w:t xml:space="preserve">Утвердить </w:t>
      </w:r>
      <w:r w:rsidR="007E4D6B">
        <w:rPr>
          <w:sz w:val="28"/>
          <w:szCs w:val="28"/>
        </w:rPr>
        <w:t xml:space="preserve">проект </w:t>
      </w:r>
      <w:r w:rsidR="002E22D3">
        <w:rPr>
          <w:sz w:val="28"/>
          <w:szCs w:val="28"/>
        </w:rPr>
        <w:t>отчет</w:t>
      </w:r>
      <w:r w:rsidR="007E4D6B">
        <w:rPr>
          <w:sz w:val="28"/>
          <w:szCs w:val="28"/>
        </w:rPr>
        <w:t>а</w:t>
      </w:r>
      <w:r w:rsidR="002E22D3">
        <w:rPr>
          <w:sz w:val="28"/>
          <w:szCs w:val="28"/>
        </w:rPr>
        <w:t xml:space="preserve"> об исполнении </w:t>
      </w:r>
      <w:r>
        <w:rPr>
          <w:sz w:val="28"/>
          <w:szCs w:val="28"/>
        </w:rPr>
        <w:t xml:space="preserve">бюджета муниципального образования </w:t>
      </w:r>
      <w:r w:rsidR="00972E8D">
        <w:rPr>
          <w:sz w:val="28"/>
          <w:szCs w:val="28"/>
        </w:rPr>
        <w:t>Пионерского</w:t>
      </w:r>
      <w:r>
        <w:rPr>
          <w:sz w:val="28"/>
          <w:szCs w:val="28"/>
        </w:rPr>
        <w:t xml:space="preserve"> сельского поселения Смоленского  р</w:t>
      </w:r>
      <w:r w:rsidR="007455F5">
        <w:rPr>
          <w:sz w:val="28"/>
          <w:szCs w:val="28"/>
        </w:rPr>
        <w:t>айона Смоленской области за 2019</w:t>
      </w:r>
      <w:r>
        <w:rPr>
          <w:sz w:val="28"/>
          <w:szCs w:val="28"/>
        </w:rPr>
        <w:t> год</w:t>
      </w:r>
      <w:r w:rsidR="002E22D3">
        <w:rPr>
          <w:sz w:val="28"/>
          <w:szCs w:val="28"/>
        </w:rPr>
        <w:t xml:space="preserve"> по доходам в сумме </w:t>
      </w:r>
      <w:r w:rsidR="007455F5">
        <w:rPr>
          <w:b/>
          <w:sz w:val="28"/>
          <w:szCs w:val="28"/>
        </w:rPr>
        <w:t>13 871,2</w:t>
      </w:r>
      <w:r w:rsidR="002E22D3">
        <w:rPr>
          <w:sz w:val="28"/>
          <w:szCs w:val="28"/>
        </w:rPr>
        <w:t xml:space="preserve"> тыс. рублей, по расходам в сумме </w:t>
      </w:r>
      <w:r w:rsidR="007455F5">
        <w:rPr>
          <w:b/>
          <w:sz w:val="28"/>
          <w:szCs w:val="28"/>
        </w:rPr>
        <w:t>13 385,8</w:t>
      </w:r>
      <w:r w:rsidR="002E22D3">
        <w:rPr>
          <w:sz w:val="28"/>
          <w:szCs w:val="28"/>
        </w:rPr>
        <w:t xml:space="preserve"> тыс. рублей с превышением </w:t>
      </w:r>
      <w:r w:rsidR="002E729C">
        <w:rPr>
          <w:sz w:val="28"/>
          <w:szCs w:val="28"/>
        </w:rPr>
        <w:t>доходов</w:t>
      </w:r>
      <w:r w:rsidR="002E22D3">
        <w:rPr>
          <w:sz w:val="28"/>
          <w:szCs w:val="28"/>
        </w:rPr>
        <w:t xml:space="preserve"> над </w:t>
      </w:r>
      <w:r w:rsidR="002E729C">
        <w:rPr>
          <w:sz w:val="28"/>
          <w:szCs w:val="28"/>
        </w:rPr>
        <w:t>расходами</w:t>
      </w:r>
      <w:r w:rsidR="002E22D3">
        <w:rPr>
          <w:sz w:val="28"/>
          <w:szCs w:val="28"/>
        </w:rPr>
        <w:t xml:space="preserve"> (</w:t>
      </w:r>
      <w:r w:rsidR="002E729C">
        <w:rPr>
          <w:sz w:val="28"/>
          <w:szCs w:val="28"/>
        </w:rPr>
        <w:t>профицит</w:t>
      </w:r>
      <w:r w:rsidR="002E22D3">
        <w:rPr>
          <w:sz w:val="28"/>
          <w:szCs w:val="28"/>
        </w:rPr>
        <w:t xml:space="preserve"> бюджета муниципального образования </w:t>
      </w:r>
      <w:r w:rsidR="00972E8D">
        <w:rPr>
          <w:sz w:val="28"/>
          <w:szCs w:val="28"/>
        </w:rPr>
        <w:t>Пионерского</w:t>
      </w:r>
      <w:r w:rsidR="002E22D3">
        <w:rPr>
          <w:sz w:val="28"/>
          <w:szCs w:val="28"/>
        </w:rPr>
        <w:t xml:space="preserve"> сельского поселения Смоленского района Смоленской области</w:t>
      </w:r>
      <w:r w:rsidR="008969BC">
        <w:rPr>
          <w:sz w:val="28"/>
          <w:szCs w:val="28"/>
        </w:rPr>
        <w:t xml:space="preserve">) в сумме </w:t>
      </w:r>
      <w:r w:rsidR="007455F5">
        <w:rPr>
          <w:b/>
          <w:sz w:val="28"/>
          <w:szCs w:val="28"/>
        </w:rPr>
        <w:t>485,4</w:t>
      </w:r>
      <w:r w:rsidR="008969BC">
        <w:rPr>
          <w:sz w:val="28"/>
          <w:szCs w:val="28"/>
        </w:rPr>
        <w:t xml:space="preserve"> тыс. рублей.</w:t>
      </w:r>
      <w:proofErr w:type="gramEnd"/>
    </w:p>
    <w:p w:rsidR="009D5AA5" w:rsidRDefault="009D5AA5" w:rsidP="009D5AA5">
      <w:pPr>
        <w:keepNext/>
        <w:keepLines/>
        <w:ind w:firstLine="720"/>
        <w:rPr>
          <w:b/>
          <w:bCs/>
          <w:sz w:val="28"/>
          <w:szCs w:val="28"/>
        </w:rPr>
      </w:pPr>
    </w:p>
    <w:p w:rsidR="009D5AA5" w:rsidRDefault="009D5AA5" w:rsidP="009D5AA5">
      <w:pPr>
        <w:pStyle w:val="ConsNormal"/>
        <w:keepNext/>
        <w:keepLines/>
        <w:widowControl/>
        <w:jc w:val="both"/>
        <w:rPr>
          <w:rFonts w:ascii="Times New Roman" w:hAnsi="Times New Roman" w:cs="Times New Roman"/>
          <w:b/>
          <w:bCs/>
          <w:sz w:val="28"/>
          <w:szCs w:val="28"/>
        </w:rPr>
      </w:pPr>
    </w:p>
    <w:p w:rsidR="009D5AA5" w:rsidRDefault="009D5AA5" w:rsidP="009D5AA5">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8969BC" w:rsidRPr="008969BC" w:rsidRDefault="008969BC" w:rsidP="009D5AA5">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9D5AA5" w:rsidRDefault="008969BC" w:rsidP="008969B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 д</w:t>
      </w:r>
      <w:r w:rsidR="009D5AA5">
        <w:rPr>
          <w:rFonts w:ascii="Times New Roman" w:hAnsi="Times New Roman" w:cs="Times New Roman"/>
          <w:sz w:val="28"/>
          <w:szCs w:val="28"/>
        </w:rPr>
        <w:t>оход</w:t>
      </w:r>
      <w:r w:rsidR="00254DFB">
        <w:rPr>
          <w:rFonts w:ascii="Times New Roman" w:hAnsi="Times New Roman" w:cs="Times New Roman"/>
          <w:sz w:val="28"/>
          <w:szCs w:val="28"/>
        </w:rPr>
        <w:t>ов</w:t>
      </w:r>
      <w:r w:rsidR="009D5AA5">
        <w:rPr>
          <w:rFonts w:ascii="Times New Roman" w:hAnsi="Times New Roman" w:cs="Times New Roman"/>
          <w:sz w:val="28"/>
          <w:szCs w:val="28"/>
        </w:rPr>
        <w:t xml:space="preserve">  бюджета муниципального образования </w:t>
      </w:r>
      <w:r w:rsidR="002E729C">
        <w:rPr>
          <w:rFonts w:ascii="Times New Roman" w:hAnsi="Times New Roman" w:cs="Times New Roman"/>
          <w:sz w:val="28"/>
          <w:szCs w:val="28"/>
        </w:rPr>
        <w:t>Пионерского</w:t>
      </w:r>
      <w:r w:rsidR="009D5AA5">
        <w:rPr>
          <w:rFonts w:ascii="Times New Roman" w:hAnsi="Times New Roman" w:cs="Times New Roman"/>
          <w:sz w:val="28"/>
          <w:szCs w:val="28"/>
        </w:rPr>
        <w:t xml:space="preserve"> сельского поселения</w:t>
      </w:r>
      <w:r w:rsidR="009D5AA5">
        <w:rPr>
          <w:sz w:val="28"/>
          <w:szCs w:val="28"/>
        </w:rPr>
        <w:t xml:space="preserve"> </w:t>
      </w:r>
      <w:r w:rsidR="009D5AA5">
        <w:rPr>
          <w:rFonts w:ascii="Times New Roman" w:hAnsi="Times New Roman" w:cs="Times New Roman"/>
          <w:sz w:val="28"/>
          <w:szCs w:val="28"/>
        </w:rPr>
        <w:t>Смоленского р</w:t>
      </w:r>
      <w:r w:rsidR="007455F5">
        <w:rPr>
          <w:rFonts w:ascii="Times New Roman" w:hAnsi="Times New Roman" w:cs="Times New Roman"/>
          <w:sz w:val="28"/>
          <w:szCs w:val="28"/>
        </w:rPr>
        <w:t>айона Смоленской области за 2019</w:t>
      </w:r>
      <w:r w:rsidR="009D5AA5">
        <w:rPr>
          <w:rFonts w:ascii="Times New Roman" w:hAnsi="Times New Roman" w:cs="Times New Roman"/>
          <w:sz w:val="28"/>
          <w:szCs w:val="28"/>
        </w:rPr>
        <w:t xml:space="preserve"> год </w:t>
      </w:r>
      <w:r w:rsidR="000C7807">
        <w:rPr>
          <w:rFonts w:ascii="Times New Roman" w:hAnsi="Times New Roman" w:cs="Times New Roman"/>
          <w:sz w:val="28"/>
          <w:szCs w:val="28"/>
        </w:rPr>
        <w:t>по кодам классификации доходов бюджетов</w:t>
      </w:r>
      <w:r w:rsidR="009D5AA5">
        <w:rPr>
          <w:rFonts w:ascii="Times New Roman" w:hAnsi="Times New Roman" w:cs="Times New Roman"/>
          <w:sz w:val="28"/>
          <w:szCs w:val="28"/>
        </w:rPr>
        <w:t xml:space="preserve"> согласно </w:t>
      </w:r>
      <w:r w:rsidR="009D5AA5" w:rsidRPr="002458AA">
        <w:rPr>
          <w:rFonts w:ascii="Times New Roman" w:hAnsi="Times New Roman" w:cs="Times New Roman"/>
          <w:sz w:val="28"/>
          <w:szCs w:val="28"/>
        </w:rPr>
        <w:t>приложению №</w:t>
      </w:r>
      <w:r w:rsidR="009D5AA5" w:rsidRPr="009D5AA5">
        <w:rPr>
          <w:rFonts w:ascii="Times New Roman" w:hAnsi="Times New Roman" w:cs="Times New Roman"/>
          <w:sz w:val="28"/>
          <w:szCs w:val="28"/>
        </w:rPr>
        <w:t xml:space="preserve"> </w:t>
      </w:r>
      <w:r w:rsidR="009D5AA5" w:rsidRPr="002458AA">
        <w:rPr>
          <w:rFonts w:ascii="Times New Roman" w:hAnsi="Times New Roman" w:cs="Times New Roman"/>
          <w:sz w:val="28"/>
          <w:szCs w:val="28"/>
        </w:rPr>
        <w:t>1</w:t>
      </w:r>
      <w:r w:rsidR="009D5AA5" w:rsidRPr="002458AA">
        <w:rPr>
          <w:rFonts w:ascii="Times New Roman" w:hAnsi="Times New Roman" w:cs="Times New Roman"/>
          <w:sz w:val="28"/>
          <w:szCs w:val="28"/>
          <w:lang w:val="en-US"/>
        </w:rPr>
        <w:t> </w:t>
      </w:r>
      <w:r w:rsidR="009D5AA5" w:rsidRPr="002458AA">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008969BC">
        <w:rPr>
          <w:rFonts w:ascii="Times New Roman" w:hAnsi="Times New Roman" w:cs="Times New Roman"/>
          <w:sz w:val="28"/>
          <w:szCs w:val="28"/>
        </w:rPr>
        <w:t xml:space="preserve">расходов </w:t>
      </w:r>
      <w:r>
        <w:rPr>
          <w:rFonts w:ascii="Times New Roman" w:hAnsi="Times New Roman" w:cs="Times New Roman"/>
          <w:sz w:val="28"/>
          <w:szCs w:val="28"/>
        </w:rPr>
        <w:t xml:space="preserve">бюджета 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7455F5">
        <w:rPr>
          <w:rFonts w:ascii="Times New Roman" w:hAnsi="Times New Roman" w:cs="Times New Roman"/>
          <w:sz w:val="28"/>
          <w:szCs w:val="28"/>
        </w:rPr>
        <w:t>айона Смоленской области за 2019</w:t>
      </w:r>
      <w:r>
        <w:rPr>
          <w:rFonts w:ascii="Times New Roman" w:hAnsi="Times New Roman" w:cs="Times New Roman"/>
          <w:sz w:val="28"/>
          <w:szCs w:val="28"/>
        </w:rPr>
        <w:t xml:space="preserve"> год </w:t>
      </w:r>
      <w:r w:rsidR="008969BC">
        <w:rPr>
          <w:rFonts w:ascii="Times New Roman" w:hAnsi="Times New Roman" w:cs="Times New Roman"/>
          <w:sz w:val="28"/>
          <w:szCs w:val="28"/>
        </w:rPr>
        <w:t>по ведомственной структуре расходов бюджетов</w:t>
      </w:r>
      <w:r>
        <w:rPr>
          <w:rFonts w:ascii="Times New Roman" w:hAnsi="Times New Roman" w:cs="Times New Roman"/>
          <w:sz w:val="28"/>
          <w:szCs w:val="28"/>
        </w:rPr>
        <w:t xml:space="preserve">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E4310A">
        <w:rPr>
          <w:rFonts w:ascii="Times New Roman" w:hAnsi="Times New Roman" w:cs="Times New Roman"/>
          <w:sz w:val="28"/>
          <w:szCs w:val="28"/>
        </w:rPr>
        <w:t xml:space="preserve">расходов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7455F5">
        <w:rPr>
          <w:rFonts w:ascii="Times New Roman" w:hAnsi="Times New Roman" w:cs="Times New Roman"/>
          <w:sz w:val="28"/>
          <w:szCs w:val="28"/>
        </w:rPr>
        <w:t>айона Смоленской области за 2019</w:t>
      </w:r>
      <w:r>
        <w:rPr>
          <w:rFonts w:ascii="Times New Roman" w:hAnsi="Times New Roman" w:cs="Times New Roman"/>
          <w:sz w:val="28"/>
          <w:szCs w:val="28"/>
        </w:rPr>
        <w:t> год</w:t>
      </w:r>
      <w:r w:rsidR="00E4310A">
        <w:rPr>
          <w:rFonts w:ascii="Times New Roman" w:hAnsi="Times New Roman" w:cs="Times New Roman"/>
          <w:sz w:val="28"/>
          <w:szCs w:val="28"/>
        </w:rPr>
        <w:t xml:space="preserve">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E4310A" w:rsidRDefault="00E4310A" w:rsidP="00E4310A">
      <w:pPr>
        <w:pStyle w:val="ConsNormal"/>
        <w:keepNext/>
        <w:keepLines/>
        <w:widowControl/>
        <w:ind w:firstLine="0"/>
        <w:jc w:val="both"/>
        <w:rPr>
          <w:rFonts w:ascii="Times New Roman" w:hAnsi="Times New Roman" w:cs="Times New Roman"/>
          <w:sz w:val="28"/>
          <w:szCs w:val="28"/>
        </w:rPr>
      </w:pP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4310A">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7455F5">
        <w:rPr>
          <w:rFonts w:ascii="Times New Roman" w:hAnsi="Times New Roman" w:cs="Times New Roman"/>
          <w:sz w:val="28"/>
          <w:szCs w:val="28"/>
        </w:rPr>
        <w:t>айона Смоленской области за 2019</w:t>
      </w:r>
      <w:r>
        <w:rPr>
          <w:rFonts w:ascii="Times New Roman" w:hAnsi="Times New Roman" w:cs="Times New Roman"/>
          <w:sz w:val="28"/>
          <w:szCs w:val="28"/>
        </w:rPr>
        <w:t xml:space="preserve"> год </w:t>
      </w:r>
      <w:r w:rsidR="00E4310A">
        <w:rPr>
          <w:rFonts w:ascii="Times New Roman" w:hAnsi="Times New Roman" w:cs="Times New Roman"/>
          <w:sz w:val="28"/>
          <w:szCs w:val="28"/>
        </w:rPr>
        <w:t xml:space="preserve">по кодам классификации источников финансирования дефицита </w:t>
      </w:r>
      <w:r w:rsidR="000447C1">
        <w:rPr>
          <w:rFonts w:ascii="Times New Roman" w:hAnsi="Times New Roman" w:cs="Times New Roman"/>
          <w:sz w:val="28"/>
          <w:szCs w:val="28"/>
        </w:rPr>
        <w:t xml:space="preserve">бюджетов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2E5E04" w:rsidRDefault="002E5E04" w:rsidP="009D5AA5">
      <w:pPr>
        <w:pStyle w:val="ConsNormal"/>
        <w:keepNext/>
        <w:keepLines/>
        <w:widowControl/>
        <w:jc w:val="both"/>
        <w:rPr>
          <w:rFonts w:ascii="Times New Roman" w:hAnsi="Times New Roman" w:cs="Times New Roman"/>
          <w:sz w:val="28"/>
          <w:szCs w:val="28"/>
        </w:rPr>
      </w:pPr>
    </w:p>
    <w:p w:rsidR="009D5AA5" w:rsidRDefault="009D5AA5" w:rsidP="009D5AA5">
      <w:pPr>
        <w:autoSpaceDE w:val="0"/>
        <w:autoSpaceDN w:val="0"/>
        <w:adjustRightInd w:val="0"/>
        <w:ind w:firstLine="284"/>
        <w:jc w:val="both"/>
        <w:outlineLvl w:val="1"/>
        <w:rPr>
          <w:sz w:val="28"/>
          <w:szCs w:val="28"/>
        </w:rPr>
      </w:pPr>
      <w:r>
        <w:rPr>
          <w:sz w:val="28"/>
          <w:szCs w:val="28"/>
        </w:rPr>
        <w:t xml:space="preserve">    </w:t>
      </w: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3</w:t>
      </w:r>
    </w:p>
    <w:p w:rsidR="009D5AA5" w:rsidRDefault="009D5AA5" w:rsidP="009D5AA5">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w:t>
      </w:r>
      <w:r w:rsidR="002E729C">
        <w:rPr>
          <w:sz w:val="28"/>
          <w:szCs w:val="28"/>
        </w:rPr>
        <w:t>Пионерская</w:t>
      </w:r>
      <w:r w:rsidRPr="00A13843">
        <w:rPr>
          <w:sz w:val="28"/>
          <w:szCs w:val="28"/>
        </w:rPr>
        <w:t>».</w:t>
      </w:r>
      <w:r>
        <w:rPr>
          <w:b/>
          <w:bCs/>
          <w:sz w:val="28"/>
          <w:szCs w:val="28"/>
        </w:rPr>
        <w:t xml:space="preserve"> </w:t>
      </w:r>
    </w:p>
    <w:p w:rsidR="009D5AA5" w:rsidRDefault="009D5AA5" w:rsidP="009D5AA5">
      <w:pPr>
        <w:autoSpaceDE w:val="0"/>
        <w:autoSpaceDN w:val="0"/>
        <w:adjustRightInd w:val="0"/>
        <w:ind w:firstLine="709"/>
        <w:jc w:val="both"/>
        <w:outlineLvl w:val="1"/>
        <w:rPr>
          <w:b/>
          <w:bCs/>
          <w:sz w:val="28"/>
          <w:szCs w:val="28"/>
        </w:rPr>
      </w:pP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4</w:t>
      </w:r>
    </w:p>
    <w:p w:rsidR="009D5AA5" w:rsidRDefault="009D5AA5" w:rsidP="009D5AA5">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Pr="0066371A" w:rsidRDefault="009D5AA5" w:rsidP="009D5AA5">
      <w:pPr>
        <w:autoSpaceDE w:val="0"/>
        <w:autoSpaceDN w:val="0"/>
        <w:adjustRightInd w:val="0"/>
        <w:ind w:firstLine="709"/>
        <w:jc w:val="both"/>
        <w:outlineLvl w:val="1"/>
        <w:rPr>
          <w:sz w:val="28"/>
          <w:szCs w:val="28"/>
        </w:rPr>
      </w:pPr>
      <w:r w:rsidRPr="0066371A">
        <w:rPr>
          <w:sz w:val="28"/>
          <w:szCs w:val="28"/>
        </w:rPr>
        <w:t>Глава муниципального образования</w:t>
      </w:r>
    </w:p>
    <w:p w:rsidR="009D5AA5" w:rsidRPr="0066371A" w:rsidRDefault="002E729C" w:rsidP="009D5AA5">
      <w:pPr>
        <w:autoSpaceDE w:val="0"/>
        <w:autoSpaceDN w:val="0"/>
        <w:adjustRightInd w:val="0"/>
        <w:ind w:firstLine="709"/>
        <w:jc w:val="both"/>
        <w:outlineLvl w:val="1"/>
        <w:rPr>
          <w:sz w:val="28"/>
          <w:szCs w:val="28"/>
        </w:rPr>
      </w:pPr>
      <w:r>
        <w:rPr>
          <w:sz w:val="28"/>
          <w:szCs w:val="28"/>
        </w:rPr>
        <w:t>Пионерского</w:t>
      </w:r>
      <w:r w:rsidR="009D5AA5" w:rsidRPr="0066371A">
        <w:rPr>
          <w:sz w:val="28"/>
          <w:szCs w:val="28"/>
        </w:rPr>
        <w:t xml:space="preserve"> сельского поселения</w:t>
      </w:r>
    </w:p>
    <w:p w:rsidR="009D5AA5" w:rsidRPr="0066371A" w:rsidRDefault="009D5AA5" w:rsidP="009D5AA5">
      <w:pPr>
        <w:autoSpaceDE w:val="0"/>
        <w:autoSpaceDN w:val="0"/>
        <w:adjustRightInd w:val="0"/>
        <w:ind w:firstLine="709"/>
        <w:jc w:val="both"/>
        <w:outlineLvl w:val="1"/>
        <w:rPr>
          <w:b/>
          <w:bCs/>
          <w:sz w:val="28"/>
          <w:szCs w:val="28"/>
        </w:rPr>
      </w:pPr>
      <w:r w:rsidRPr="0066371A">
        <w:rPr>
          <w:sz w:val="28"/>
          <w:szCs w:val="28"/>
        </w:rPr>
        <w:t xml:space="preserve">Смоленского района Смоленской области                                </w:t>
      </w:r>
      <w:r w:rsidR="002E729C">
        <w:rPr>
          <w:bCs/>
          <w:sz w:val="28"/>
          <w:szCs w:val="28"/>
        </w:rPr>
        <w:t>А.П.Кутузов</w:t>
      </w:r>
    </w:p>
    <w:p w:rsidR="009D5AA5" w:rsidRDefault="009D5AA5" w:rsidP="009D5AA5">
      <w:pPr>
        <w:autoSpaceDE w:val="0"/>
        <w:autoSpaceDN w:val="0"/>
        <w:adjustRightInd w:val="0"/>
        <w:ind w:firstLine="709"/>
        <w:jc w:val="right"/>
        <w:outlineLvl w:val="1"/>
        <w:rPr>
          <w:b/>
          <w:bCs/>
        </w:rPr>
      </w:pPr>
    </w:p>
    <w:p w:rsidR="00DA12F6" w:rsidRPr="00427F03" w:rsidRDefault="00DA12F6"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B03732" w:rsidRPr="00427F03" w:rsidRDefault="00B03732" w:rsidP="00713BF8">
      <w:pPr>
        <w:pStyle w:val="ConsNormal"/>
        <w:tabs>
          <w:tab w:val="left" w:pos="7371"/>
        </w:tabs>
        <w:ind w:firstLine="0"/>
        <w:jc w:val="right"/>
        <w:rPr>
          <w:rFonts w:ascii="Calibri" w:hAnsi="Calibri" w:cs="? ??????? ?????? ?????????"/>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Pr="00F40F66" w:rsidRDefault="009D5FD0" w:rsidP="009D5FD0">
      <w:pPr>
        <w:tabs>
          <w:tab w:val="left" w:pos="1755"/>
        </w:tabs>
        <w:jc w:val="right"/>
        <w:rPr>
          <w:color w:val="000000"/>
        </w:rPr>
      </w:pPr>
      <w:r>
        <w:rPr>
          <w:color w:val="000000"/>
        </w:rPr>
        <w:lastRenderedPageBreak/>
        <w:t>Приложение № 1</w:t>
      </w:r>
    </w:p>
    <w:p w:rsidR="009D5FD0" w:rsidRPr="00F40F66" w:rsidRDefault="009D5FD0" w:rsidP="009D5FD0">
      <w:pPr>
        <w:ind w:firstLine="567"/>
        <w:jc w:val="right"/>
        <w:rPr>
          <w:bCs/>
        </w:rPr>
      </w:pPr>
      <w:r w:rsidRPr="00F40F66">
        <w:rPr>
          <w:bCs/>
        </w:rPr>
        <w:t>к решению Совета депутатов Пионерского сельского поселения</w:t>
      </w:r>
    </w:p>
    <w:p w:rsidR="009D5FD0" w:rsidRPr="00F40F66" w:rsidRDefault="009D5FD0" w:rsidP="009D5FD0">
      <w:pPr>
        <w:ind w:firstLine="567"/>
        <w:jc w:val="right"/>
        <w:rPr>
          <w:bCs/>
        </w:rPr>
      </w:pPr>
      <w:r w:rsidRPr="00F40F66">
        <w:rPr>
          <w:bCs/>
        </w:rPr>
        <w:t>Смоленского района Смоленской области</w:t>
      </w:r>
      <w:r w:rsidR="00DD7CCC">
        <w:rPr>
          <w:bCs/>
        </w:rPr>
        <w:t xml:space="preserve"> №</w:t>
      </w:r>
      <w:r w:rsidR="008F423A">
        <w:rPr>
          <w:bCs/>
        </w:rPr>
        <w:t>8</w:t>
      </w:r>
      <w:r w:rsidR="00DD7CCC">
        <w:rPr>
          <w:bCs/>
        </w:rPr>
        <w:t xml:space="preserve"> от</w:t>
      </w:r>
      <w:r w:rsidR="008F423A">
        <w:rPr>
          <w:bCs/>
        </w:rPr>
        <w:t>25.</w:t>
      </w:r>
      <w:r w:rsidR="00DD7CCC">
        <w:rPr>
          <w:bCs/>
        </w:rPr>
        <w:t>03.2020</w:t>
      </w:r>
      <w:r w:rsidRPr="00F40F66">
        <w:rPr>
          <w:bCs/>
        </w:rPr>
        <w:t>г</w:t>
      </w:r>
      <w:r>
        <w:rPr>
          <w:bCs/>
        </w:rPr>
        <w:t xml:space="preserve"> </w:t>
      </w:r>
    </w:p>
    <w:p w:rsidR="00F71CB6" w:rsidRDefault="006C79A3" w:rsidP="006C79A3">
      <w:pPr>
        <w:autoSpaceDE w:val="0"/>
        <w:autoSpaceDN w:val="0"/>
        <w:adjustRightInd w:val="0"/>
        <w:ind w:firstLine="709"/>
        <w:jc w:val="center"/>
        <w:outlineLvl w:val="1"/>
        <w:rPr>
          <w:snapToGrid w:val="0"/>
          <w:sz w:val="28"/>
          <w:szCs w:val="28"/>
        </w:rPr>
      </w:pPr>
      <w:r>
        <w:rPr>
          <w:color w:val="000000"/>
        </w:rPr>
        <w:t xml:space="preserve">                                                                                                                        </w:t>
      </w:r>
    </w:p>
    <w:tbl>
      <w:tblPr>
        <w:tblW w:w="9195" w:type="dxa"/>
        <w:tblInd w:w="250" w:type="dxa"/>
        <w:tblLook w:val="04A0" w:firstRow="1" w:lastRow="0" w:firstColumn="1" w:lastColumn="0" w:noHBand="0" w:noVBand="1"/>
      </w:tblPr>
      <w:tblGrid>
        <w:gridCol w:w="5670"/>
        <w:gridCol w:w="2480"/>
        <w:gridCol w:w="136"/>
        <w:gridCol w:w="1418"/>
        <w:gridCol w:w="123"/>
      </w:tblGrid>
      <w:tr w:rsidR="00272776" w:rsidRPr="00272776" w:rsidTr="001254F8">
        <w:trPr>
          <w:trHeight w:val="255"/>
        </w:trPr>
        <w:tc>
          <w:tcPr>
            <w:tcW w:w="9195" w:type="dxa"/>
            <w:gridSpan w:val="5"/>
            <w:tcBorders>
              <w:top w:val="nil"/>
              <w:left w:val="nil"/>
              <w:bottom w:val="nil"/>
              <w:right w:val="nil"/>
            </w:tcBorders>
            <w:shd w:val="clear" w:color="auto" w:fill="auto"/>
            <w:noWrap/>
            <w:vAlign w:val="bottom"/>
            <w:hideMark/>
          </w:tcPr>
          <w:p w:rsidR="00272776" w:rsidRPr="00272776" w:rsidRDefault="00272776" w:rsidP="001254F8">
            <w:pPr>
              <w:rPr>
                <w:sz w:val="20"/>
                <w:szCs w:val="20"/>
              </w:rPr>
            </w:pPr>
          </w:p>
        </w:tc>
      </w:tr>
      <w:tr w:rsidR="00272776" w:rsidRPr="00272776" w:rsidTr="001254F8">
        <w:trPr>
          <w:trHeight w:val="255"/>
        </w:trPr>
        <w:tc>
          <w:tcPr>
            <w:tcW w:w="5670"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p>
        </w:tc>
        <w:tc>
          <w:tcPr>
            <w:tcW w:w="1881"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p>
        </w:tc>
        <w:tc>
          <w:tcPr>
            <w:tcW w:w="1644" w:type="dxa"/>
            <w:gridSpan w:val="3"/>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r w:rsidR="001254F8" w:rsidRPr="00D75A8C">
              <w:rPr>
                <w:color w:val="000000"/>
              </w:rPr>
              <w:t>тыс. руб</w:t>
            </w:r>
            <w:r w:rsidR="00807D02">
              <w:rPr>
                <w:color w:val="000000"/>
              </w:rPr>
              <w:t>.</w:t>
            </w:r>
          </w:p>
        </w:tc>
      </w:tr>
      <w:tr w:rsidR="001254F8" w:rsidRPr="001254F8" w:rsidTr="001254F8">
        <w:trPr>
          <w:gridAfter w:val="1"/>
          <w:wAfter w:w="123" w:type="dxa"/>
          <w:trHeight w:val="315"/>
        </w:trPr>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54F8" w:rsidRPr="001254F8" w:rsidRDefault="001254F8" w:rsidP="001254F8">
            <w:pPr>
              <w:jc w:val="center"/>
              <w:rPr>
                <w:color w:val="000000"/>
              </w:rPr>
            </w:pPr>
            <w:r w:rsidRPr="001254F8">
              <w:rPr>
                <w:color w:val="000000"/>
              </w:rPr>
              <w:t>Наименование показателя</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54F8" w:rsidRPr="001254F8" w:rsidRDefault="001254F8" w:rsidP="001254F8">
            <w:pPr>
              <w:jc w:val="center"/>
              <w:rPr>
                <w:color w:val="000000"/>
              </w:rPr>
            </w:pPr>
            <w:r w:rsidRPr="001254F8">
              <w:rPr>
                <w:color w:val="000000"/>
              </w:rPr>
              <w:t>Код</w:t>
            </w:r>
          </w:p>
        </w:tc>
        <w:tc>
          <w:tcPr>
            <w:tcW w:w="1418" w:type="dxa"/>
            <w:vMerge w:val="restart"/>
            <w:tcBorders>
              <w:top w:val="single" w:sz="4" w:space="0" w:color="000000"/>
              <w:left w:val="nil"/>
              <w:bottom w:val="nil"/>
              <w:right w:val="single" w:sz="4" w:space="0" w:color="000000"/>
            </w:tcBorders>
            <w:shd w:val="clear" w:color="000000" w:fill="FFFFFF"/>
            <w:vAlign w:val="center"/>
            <w:hideMark/>
          </w:tcPr>
          <w:p w:rsidR="001254F8" w:rsidRPr="001254F8" w:rsidRDefault="001254F8" w:rsidP="001254F8">
            <w:pPr>
              <w:jc w:val="center"/>
              <w:rPr>
                <w:color w:val="000000"/>
              </w:rPr>
            </w:pPr>
            <w:r w:rsidRPr="001254F8">
              <w:rPr>
                <w:color w:val="000000"/>
              </w:rPr>
              <w:t>Кассовое исполнение</w:t>
            </w:r>
          </w:p>
        </w:tc>
      </w:tr>
      <w:tr w:rsidR="001254F8" w:rsidRPr="001254F8" w:rsidTr="001254F8">
        <w:trPr>
          <w:gridAfter w:val="1"/>
          <w:wAfter w:w="123" w:type="dxa"/>
          <w:trHeight w:val="315"/>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1254F8" w:rsidRPr="001254F8" w:rsidRDefault="001254F8" w:rsidP="001254F8">
            <w:pPr>
              <w:rPr>
                <w:color w:val="000000"/>
              </w:rPr>
            </w:pPr>
          </w:p>
        </w:tc>
        <w:tc>
          <w:tcPr>
            <w:tcW w:w="1984" w:type="dxa"/>
            <w:gridSpan w:val="2"/>
            <w:vMerge/>
            <w:tcBorders>
              <w:top w:val="single" w:sz="4" w:space="0" w:color="000000"/>
              <w:left w:val="single" w:sz="4" w:space="0" w:color="000000"/>
              <w:bottom w:val="single" w:sz="4" w:space="0" w:color="000000"/>
              <w:right w:val="single" w:sz="4" w:space="0" w:color="000000"/>
            </w:tcBorders>
            <w:vAlign w:val="center"/>
            <w:hideMark/>
          </w:tcPr>
          <w:p w:rsidR="001254F8" w:rsidRPr="001254F8" w:rsidRDefault="001254F8" w:rsidP="001254F8">
            <w:pPr>
              <w:rPr>
                <w:color w:val="000000"/>
              </w:rPr>
            </w:pPr>
          </w:p>
        </w:tc>
        <w:tc>
          <w:tcPr>
            <w:tcW w:w="1418" w:type="dxa"/>
            <w:vMerge/>
            <w:tcBorders>
              <w:top w:val="single" w:sz="4" w:space="0" w:color="000000"/>
              <w:left w:val="nil"/>
              <w:bottom w:val="nil"/>
              <w:right w:val="single" w:sz="4" w:space="0" w:color="000000"/>
            </w:tcBorders>
            <w:vAlign w:val="center"/>
            <w:hideMark/>
          </w:tcPr>
          <w:p w:rsidR="001254F8" w:rsidRPr="001254F8" w:rsidRDefault="001254F8" w:rsidP="001254F8">
            <w:pPr>
              <w:rPr>
                <w:color w:val="000000"/>
              </w:rPr>
            </w:pPr>
          </w:p>
        </w:tc>
      </w:tr>
      <w:tr w:rsidR="001254F8" w:rsidRPr="001254F8" w:rsidTr="001254F8">
        <w:trPr>
          <w:gridAfter w:val="1"/>
          <w:wAfter w:w="123" w:type="dxa"/>
          <w:trHeight w:val="31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rPr>
                <w:b/>
                <w:bCs/>
                <w:color w:val="000000"/>
              </w:rPr>
            </w:pPr>
            <w:r w:rsidRPr="001254F8">
              <w:rPr>
                <w:b/>
                <w:bCs/>
                <w:color w:val="000000"/>
              </w:rPr>
              <w:t xml:space="preserve">      Федеральное казначейство</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100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1 962,1</w:t>
            </w:r>
          </w:p>
        </w:tc>
      </w:tr>
      <w:tr w:rsidR="001254F8" w:rsidRPr="001254F8" w:rsidTr="001254F8">
        <w:trPr>
          <w:gridAfter w:val="1"/>
          <w:wAfter w:w="123" w:type="dxa"/>
          <w:trHeight w:val="315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00010302231010000110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893,1</w:t>
            </w:r>
          </w:p>
        </w:tc>
      </w:tr>
      <w:tr w:rsidR="001254F8" w:rsidRPr="001254F8" w:rsidTr="001254F8">
        <w:trPr>
          <w:gridAfter w:val="1"/>
          <w:wAfter w:w="123" w:type="dxa"/>
          <w:trHeight w:val="378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Доходы от уплаты акцизов на моторные масла для дизельных и (или) карбюраторных (</w:t>
            </w:r>
            <w:proofErr w:type="spellStart"/>
            <w:r w:rsidRPr="001254F8">
              <w:rPr>
                <w:color w:val="000000"/>
              </w:rPr>
              <w:t>инжекторных</w:t>
            </w:r>
            <w:proofErr w:type="spellEnd"/>
            <w:r w:rsidRPr="001254F8">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00010302241010000110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6,6</w:t>
            </w:r>
          </w:p>
        </w:tc>
      </w:tr>
      <w:tr w:rsidR="001254F8" w:rsidRPr="001254F8" w:rsidTr="001254F8">
        <w:trPr>
          <w:gridAfter w:val="1"/>
          <w:wAfter w:w="123" w:type="dxa"/>
          <w:trHeight w:val="346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00010302251010000110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1 193,2</w:t>
            </w:r>
          </w:p>
        </w:tc>
      </w:tr>
      <w:tr w:rsidR="001254F8" w:rsidRPr="001254F8" w:rsidTr="001254F8">
        <w:trPr>
          <w:gridAfter w:val="1"/>
          <w:wAfter w:w="123" w:type="dxa"/>
          <w:trHeight w:val="3465"/>
        </w:trPr>
        <w:tc>
          <w:tcPr>
            <w:tcW w:w="5670" w:type="dxa"/>
            <w:tcBorders>
              <w:top w:val="single" w:sz="4" w:space="0" w:color="auto"/>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2"/>
            <w:tcBorders>
              <w:top w:val="single" w:sz="4" w:space="0" w:color="auto"/>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00010302261010000110</w:t>
            </w:r>
          </w:p>
        </w:tc>
        <w:tc>
          <w:tcPr>
            <w:tcW w:w="1418" w:type="dxa"/>
            <w:tcBorders>
              <w:top w:val="single" w:sz="4" w:space="0" w:color="auto"/>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-130,8</w:t>
            </w:r>
          </w:p>
        </w:tc>
      </w:tr>
      <w:tr w:rsidR="001254F8" w:rsidRPr="001254F8" w:rsidTr="001254F8">
        <w:trPr>
          <w:gridAfter w:val="1"/>
          <w:wAfter w:w="123" w:type="dxa"/>
          <w:trHeight w:val="31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rPr>
                <w:b/>
                <w:bCs/>
                <w:color w:val="000000"/>
              </w:rPr>
            </w:pPr>
            <w:r w:rsidRPr="001254F8">
              <w:rPr>
                <w:b/>
                <w:bCs/>
                <w:color w:val="000000"/>
              </w:rPr>
              <w:t xml:space="preserve">      Федеральная налоговая служба</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182</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639,4</w:t>
            </w:r>
          </w:p>
        </w:tc>
      </w:tr>
      <w:tr w:rsidR="001254F8" w:rsidRPr="001254F8" w:rsidTr="001254F8">
        <w:trPr>
          <w:gridAfter w:val="1"/>
          <w:wAfter w:w="123" w:type="dxa"/>
          <w:trHeight w:val="220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00010102010010000110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161,9</w:t>
            </w:r>
          </w:p>
        </w:tc>
      </w:tr>
      <w:tr w:rsidR="001254F8" w:rsidRPr="001254F8" w:rsidTr="001254F8">
        <w:trPr>
          <w:gridAfter w:val="1"/>
          <w:wAfter w:w="123" w:type="dxa"/>
          <w:trHeight w:val="346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00010102020010000110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0,3</w:t>
            </w:r>
          </w:p>
        </w:tc>
      </w:tr>
      <w:tr w:rsidR="001254F8" w:rsidRPr="001254F8" w:rsidTr="001254F8">
        <w:trPr>
          <w:gridAfter w:val="1"/>
          <w:wAfter w:w="123" w:type="dxa"/>
          <w:trHeight w:val="126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00010102030010000110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0,7</w:t>
            </w:r>
          </w:p>
        </w:tc>
      </w:tr>
      <w:tr w:rsidR="001254F8" w:rsidRPr="001254F8" w:rsidTr="001254F8">
        <w:trPr>
          <w:gridAfter w:val="1"/>
          <w:wAfter w:w="123" w:type="dxa"/>
          <w:trHeight w:val="31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Единый сельскохозяйственный налог</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00010503010010000110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15,3</w:t>
            </w:r>
          </w:p>
        </w:tc>
      </w:tr>
      <w:tr w:rsidR="001254F8" w:rsidRPr="001254F8" w:rsidTr="001254F8">
        <w:trPr>
          <w:gridAfter w:val="1"/>
          <w:wAfter w:w="123" w:type="dxa"/>
          <w:trHeight w:val="126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00010601030100000110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158,1</w:t>
            </w:r>
          </w:p>
        </w:tc>
      </w:tr>
      <w:tr w:rsidR="001254F8" w:rsidRPr="001254F8" w:rsidTr="001254F8">
        <w:trPr>
          <w:gridAfter w:val="1"/>
          <w:wAfter w:w="123" w:type="dxa"/>
          <w:trHeight w:val="126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Земельный налог с организаций, обладающих земельным участком, расположенным в границах сельских поселений</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00010606033100000110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12,2</w:t>
            </w:r>
          </w:p>
        </w:tc>
      </w:tr>
      <w:tr w:rsidR="001254F8" w:rsidRPr="001254F8" w:rsidTr="001254F8">
        <w:trPr>
          <w:gridAfter w:val="1"/>
          <w:wAfter w:w="123" w:type="dxa"/>
          <w:trHeight w:val="1260"/>
        </w:trPr>
        <w:tc>
          <w:tcPr>
            <w:tcW w:w="5670" w:type="dxa"/>
            <w:tcBorders>
              <w:top w:val="single" w:sz="4" w:space="0" w:color="auto"/>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lastRenderedPageBreak/>
              <w:t xml:space="preserve">        Земельный налог с физических лиц, обладающих земельным участком, расположенным в границах сельских поселений</w:t>
            </w:r>
          </w:p>
        </w:tc>
        <w:tc>
          <w:tcPr>
            <w:tcW w:w="1984" w:type="dxa"/>
            <w:gridSpan w:val="2"/>
            <w:tcBorders>
              <w:top w:val="single" w:sz="4" w:space="0" w:color="auto"/>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00010606043100000110</w:t>
            </w:r>
          </w:p>
        </w:tc>
        <w:tc>
          <w:tcPr>
            <w:tcW w:w="1418" w:type="dxa"/>
            <w:tcBorders>
              <w:top w:val="single" w:sz="4" w:space="0" w:color="auto"/>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290,7</w:t>
            </w:r>
          </w:p>
        </w:tc>
      </w:tr>
      <w:tr w:rsidR="001254F8" w:rsidRPr="001254F8" w:rsidTr="001254F8">
        <w:trPr>
          <w:gridAfter w:val="1"/>
          <w:wAfter w:w="123" w:type="dxa"/>
          <w:trHeight w:val="126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rPr>
                <w:b/>
                <w:bCs/>
                <w:color w:val="000000"/>
              </w:rPr>
            </w:pPr>
            <w:r w:rsidRPr="001254F8">
              <w:rPr>
                <w:b/>
                <w:bCs/>
                <w:color w:val="000000"/>
              </w:rPr>
              <w:t xml:space="preserve">      финансовое управление Администрации муниципального образования "Смоленский район" Смоленской области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912</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5 157,1</w:t>
            </w:r>
          </w:p>
        </w:tc>
      </w:tr>
      <w:tr w:rsidR="001254F8" w:rsidRPr="001254F8" w:rsidTr="001254F8">
        <w:trPr>
          <w:gridAfter w:val="1"/>
          <w:wAfter w:w="123" w:type="dxa"/>
          <w:trHeight w:val="63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Дотации бюджетам сельских поселений на выравнивание бюджетной обеспеченности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00020215001100000150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5 157,1</w:t>
            </w:r>
          </w:p>
        </w:tc>
      </w:tr>
      <w:tr w:rsidR="001254F8" w:rsidRPr="001254F8" w:rsidTr="001254F8">
        <w:trPr>
          <w:gridAfter w:val="1"/>
          <w:wAfter w:w="123" w:type="dxa"/>
          <w:trHeight w:val="945"/>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rPr>
                <w:b/>
                <w:bCs/>
                <w:color w:val="000000"/>
              </w:rPr>
            </w:pPr>
            <w:r w:rsidRPr="001254F8">
              <w:rPr>
                <w:b/>
                <w:bCs/>
                <w:color w:val="000000"/>
              </w:rPr>
              <w:t xml:space="preserve">      Администрация Пионерского сельского поселения Смоленского района Смоленской области</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937</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6 112,5</w:t>
            </w:r>
          </w:p>
        </w:tc>
      </w:tr>
      <w:tr w:rsidR="001254F8" w:rsidRPr="001254F8" w:rsidTr="001254F8">
        <w:trPr>
          <w:gridAfter w:val="1"/>
          <w:wAfter w:w="123" w:type="dxa"/>
          <w:trHeight w:val="189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00011105035100000120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35,2</w:t>
            </w:r>
          </w:p>
        </w:tc>
      </w:tr>
      <w:tr w:rsidR="001254F8" w:rsidRPr="001254F8" w:rsidTr="001254F8">
        <w:trPr>
          <w:gridAfter w:val="1"/>
          <w:wAfter w:w="123" w:type="dxa"/>
          <w:trHeight w:val="63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Прочие субсидии бюджетам сельских поселений</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00020229999100000150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6 008,9</w:t>
            </w:r>
          </w:p>
        </w:tc>
      </w:tr>
      <w:tr w:rsidR="001254F8" w:rsidRPr="001254F8" w:rsidTr="001254F8">
        <w:trPr>
          <w:gridAfter w:val="1"/>
          <w:wAfter w:w="123" w:type="dxa"/>
          <w:trHeight w:val="1260"/>
        </w:trPr>
        <w:tc>
          <w:tcPr>
            <w:tcW w:w="5670" w:type="dxa"/>
            <w:tcBorders>
              <w:top w:val="nil"/>
              <w:left w:val="single" w:sz="4" w:space="0" w:color="auto"/>
              <w:bottom w:val="single" w:sz="4" w:space="0" w:color="000000"/>
              <w:right w:val="single" w:sz="4" w:space="0" w:color="000000"/>
            </w:tcBorders>
            <w:shd w:val="clear" w:color="000000" w:fill="FFFFFF"/>
            <w:hideMark/>
          </w:tcPr>
          <w:p w:rsidR="001254F8" w:rsidRPr="001254F8" w:rsidRDefault="001254F8" w:rsidP="001254F8">
            <w:pPr>
              <w:jc w:val="both"/>
              <w:outlineLvl w:val="0"/>
              <w:rPr>
                <w:color w:val="000000"/>
              </w:rPr>
            </w:pPr>
            <w:r w:rsidRPr="001254F8">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gridSpan w:val="2"/>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00020235118100000150</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outlineLvl w:val="0"/>
              <w:rPr>
                <w:color w:val="000000"/>
              </w:rPr>
            </w:pPr>
            <w:r w:rsidRPr="001254F8">
              <w:rPr>
                <w:color w:val="000000"/>
              </w:rPr>
              <w:t>68,4</w:t>
            </w:r>
          </w:p>
        </w:tc>
      </w:tr>
      <w:tr w:rsidR="001254F8" w:rsidRPr="001254F8" w:rsidTr="001254F8">
        <w:trPr>
          <w:gridAfter w:val="1"/>
          <w:wAfter w:w="123" w:type="dxa"/>
          <w:trHeight w:val="315"/>
        </w:trPr>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1254F8" w:rsidRPr="001254F8" w:rsidRDefault="001254F8" w:rsidP="001254F8">
            <w:pPr>
              <w:rPr>
                <w:b/>
                <w:bCs/>
                <w:color w:val="000000"/>
                <w:sz w:val="20"/>
                <w:szCs w:val="20"/>
              </w:rPr>
            </w:pPr>
            <w:r w:rsidRPr="001254F8">
              <w:rPr>
                <w:b/>
                <w:bCs/>
                <w:color w:val="000000"/>
                <w:sz w:val="20"/>
                <w:szCs w:val="20"/>
              </w:rPr>
              <w:t>ИТОГО ДОХОДОВ</w:t>
            </w:r>
          </w:p>
        </w:tc>
        <w:tc>
          <w:tcPr>
            <w:tcW w:w="1418" w:type="dxa"/>
            <w:tcBorders>
              <w:top w:val="nil"/>
              <w:left w:val="nil"/>
              <w:bottom w:val="single" w:sz="4" w:space="0" w:color="000000"/>
              <w:right w:val="single" w:sz="4" w:space="0" w:color="000000"/>
            </w:tcBorders>
            <w:shd w:val="clear" w:color="000000" w:fill="FFFFFF"/>
            <w:noWrap/>
            <w:hideMark/>
          </w:tcPr>
          <w:p w:rsidR="001254F8" w:rsidRPr="001254F8" w:rsidRDefault="001254F8" w:rsidP="001254F8">
            <w:pPr>
              <w:jc w:val="center"/>
              <w:rPr>
                <w:b/>
                <w:bCs/>
                <w:color w:val="000000"/>
              </w:rPr>
            </w:pPr>
            <w:r w:rsidRPr="001254F8">
              <w:rPr>
                <w:b/>
                <w:bCs/>
                <w:color w:val="000000"/>
              </w:rPr>
              <w:t>13 871,2</w:t>
            </w:r>
          </w:p>
        </w:tc>
      </w:tr>
    </w:tbl>
    <w:p w:rsidR="00F71CB6" w:rsidRDefault="00F71CB6"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F40F66" w:rsidRDefault="00F40F66" w:rsidP="00B03732">
      <w:pPr>
        <w:autoSpaceDE w:val="0"/>
        <w:autoSpaceDN w:val="0"/>
        <w:adjustRightInd w:val="0"/>
        <w:ind w:firstLine="709"/>
        <w:jc w:val="right"/>
        <w:outlineLvl w:val="1"/>
        <w:rPr>
          <w:snapToGrid w:val="0"/>
          <w:sz w:val="28"/>
          <w:szCs w:val="28"/>
        </w:rPr>
      </w:pPr>
    </w:p>
    <w:p w:rsidR="00F40F66" w:rsidRPr="00F40F66" w:rsidRDefault="00F40F66" w:rsidP="00F40F66">
      <w:pPr>
        <w:tabs>
          <w:tab w:val="left" w:pos="1755"/>
        </w:tabs>
        <w:jc w:val="right"/>
        <w:rPr>
          <w:color w:val="000000"/>
        </w:rPr>
      </w:pPr>
      <w:r w:rsidRPr="00F40F66">
        <w:rPr>
          <w:color w:val="000000"/>
        </w:rPr>
        <w:lastRenderedPageBreak/>
        <w:t>Приложение № 2</w:t>
      </w:r>
    </w:p>
    <w:p w:rsidR="00F40F66" w:rsidRPr="00F40F66" w:rsidRDefault="00F40F66" w:rsidP="00F40F66">
      <w:pPr>
        <w:ind w:firstLine="567"/>
        <w:jc w:val="right"/>
        <w:rPr>
          <w:bCs/>
        </w:rPr>
      </w:pPr>
      <w:r w:rsidRPr="00F40F66">
        <w:rPr>
          <w:bCs/>
        </w:rPr>
        <w:t>к решению Совета депутатов Пионерского сельского поселения</w:t>
      </w:r>
    </w:p>
    <w:p w:rsidR="00F40F66" w:rsidRPr="00F40F66" w:rsidRDefault="00F40F66" w:rsidP="00F40F66">
      <w:pPr>
        <w:ind w:firstLine="567"/>
        <w:jc w:val="right"/>
        <w:rPr>
          <w:bCs/>
        </w:rPr>
      </w:pPr>
      <w:r w:rsidRPr="00F40F66">
        <w:rPr>
          <w:bCs/>
        </w:rPr>
        <w:t>Смоленского района Смоленской области</w:t>
      </w:r>
      <w:r>
        <w:rPr>
          <w:bCs/>
        </w:rPr>
        <w:t xml:space="preserve"> №</w:t>
      </w:r>
      <w:r w:rsidR="008F423A">
        <w:rPr>
          <w:bCs/>
        </w:rPr>
        <w:t>8</w:t>
      </w:r>
      <w:r w:rsidR="003B3320">
        <w:rPr>
          <w:bCs/>
        </w:rPr>
        <w:t xml:space="preserve"> </w:t>
      </w:r>
      <w:r>
        <w:rPr>
          <w:bCs/>
        </w:rPr>
        <w:t xml:space="preserve">от </w:t>
      </w:r>
      <w:r w:rsidR="008F423A">
        <w:rPr>
          <w:bCs/>
        </w:rPr>
        <w:t>25</w:t>
      </w:r>
      <w:r w:rsidR="00044DDB">
        <w:rPr>
          <w:bCs/>
        </w:rPr>
        <w:t>.03.20</w:t>
      </w:r>
      <w:r w:rsidRPr="00F40F66">
        <w:rPr>
          <w:bCs/>
        </w:rPr>
        <w:t>г</w:t>
      </w:r>
      <w:r>
        <w:rPr>
          <w:bCs/>
        </w:rPr>
        <w:t xml:space="preserve"> </w:t>
      </w:r>
    </w:p>
    <w:p w:rsidR="00F40F66" w:rsidRDefault="00F40F66" w:rsidP="00B03732">
      <w:pPr>
        <w:autoSpaceDE w:val="0"/>
        <w:autoSpaceDN w:val="0"/>
        <w:adjustRightInd w:val="0"/>
        <w:ind w:firstLine="709"/>
        <w:jc w:val="right"/>
        <w:outlineLvl w:val="1"/>
        <w:rPr>
          <w:snapToGrid w:val="0"/>
          <w:sz w:val="28"/>
          <w:szCs w:val="28"/>
        </w:rPr>
      </w:pPr>
    </w:p>
    <w:p w:rsidR="00F40F66" w:rsidRPr="00F40F66" w:rsidRDefault="00F40F66" w:rsidP="00F40F66">
      <w:pPr>
        <w:keepNext/>
        <w:jc w:val="center"/>
        <w:outlineLvl w:val="3"/>
        <w:rPr>
          <w:b/>
          <w:bCs/>
          <w:sz w:val="22"/>
          <w:szCs w:val="22"/>
        </w:rPr>
      </w:pPr>
      <w:r w:rsidRPr="00F40F66">
        <w:rPr>
          <w:b/>
          <w:bCs/>
          <w:sz w:val="22"/>
          <w:szCs w:val="22"/>
        </w:rPr>
        <w:t>РАСХОДЫ БЮДЖЕТА МУНИЦИПАЛЬНОГО ОБРАЗОВАНИЯ ПИОНЕРСКОГО СЕЛЬСКОГО ПОСЕЛЕНИЯ СМОЛЕНСКОГО РА</w:t>
      </w:r>
      <w:r w:rsidR="00DD7CCC">
        <w:rPr>
          <w:b/>
          <w:bCs/>
          <w:sz w:val="22"/>
          <w:szCs w:val="22"/>
        </w:rPr>
        <w:t xml:space="preserve">ЙОНА СМОЛЕНСКОЙ ОБЛАСТИ ЗА 2019 </w:t>
      </w:r>
      <w:r w:rsidRPr="00F40F66">
        <w:rPr>
          <w:b/>
          <w:bCs/>
          <w:sz w:val="22"/>
          <w:szCs w:val="22"/>
        </w:rPr>
        <w:t>ГОД</w:t>
      </w:r>
    </w:p>
    <w:p w:rsidR="00F40F66" w:rsidRPr="00F40F66" w:rsidRDefault="00F40F66" w:rsidP="00F40F66">
      <w:pPr>
        <w:keepNext/>
        <w:jc w:val="center"/>
        <w:outlineLvl w:val="3"/>
        <w:rPr>
          <w:b/>
          <w:bCs/>
          <w:sz w:val="22"/>
          <w:szCs w:val="22"/>
        </w:rPr>
      </w:pPr>
      <w:r w:rsidRPr="00F40F66">
        <w:rPr>
          <w:b/>
          <w:bCs/>
          <w:sz w:val="22"/>
          <w:szCs w:val="22"/>
        </w:rPr>
        <w:t>ПО ВЕДОМСТВЕННОЙ СТРУКТУРЕ РАСХОДОВ БЮДЖЕТОВ</w:t>
      </w:r>
    </w:p>
    <w:p w:rsidR="00044DDB" w:rsidRPr="00044DDB" w:rsidRDefault="009D5FD0" w:rsidP="00044DDB">
      <w:pPr>
        <w:autoSpaceDE w:val="0"/>
        <w:autoSpaceDN w:val="0"/>
        <w:adjustRightInd w:val="0"/>
        <w:ind w:firstLine="709"/>
        <w:jc w:val="center"/>
        <w:outlineLvl w:val="1"/>
        <w:rPr>
          <w:color w:val="000000"/>
        </w:rPr>
      </w:pPr>
      <w:r>
        <w:rPr>
          <w:color w:val="000000"/>
        </w:rPr>
        <w:t xml:space="preserve">                                                                                                          </w:t>
      </w:r>
      <w:r w:rsidRPr="00D75A8C">
        <w:rPr>
          <w:color w:val="000000"/>
        </w:rPr>
        <w:t>тыс. руб.</w:t>
      </w:r>
    </w:p>
    <w:tbl>
      <w:tblPr>
        <w:tblW w:w="9640" w:type="dxa"/>
        <w:tblInd w:w="113" w:type="dxa"/>
        <w:tblLook w:val="04A0" w:firstRow="1" w:lastRow="0" w:firstColumn="1" w:lastColumn="0" w:noHBand="0" w:noVBand="1"/>
      </w:tblPr>
      <w:tblGrid>
        <w:gridCol w:w="4050"/>
        <w:gridCol w:w="820"/>
        <w:gridCol w:w="820"/>
        <w:gridCol w:w="1510"/>
        <w:gridCol w:w="900"/>
        <w:gridCol w:w="1540"/>
      </w:tblGrid>
      <w:tr w:rsidR="00044DDB" w:rsidRPr="00044DDB" w:rsidTr="00044DDB">
        <w:trPr>
          <w:trHeight w:val="525"/>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Вед.</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Разд.</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proofErr w:type="spellStart"/>
            <w:r w:rsidRPr="00044DDB">
              <w:rPr>
                <w:color w:val="000000"/>
              </w:rPr>
              <w:t>Ц.ст</w:t>
            </w:r>
            <w:proofErr w:type="spellEnd"/>
            <w:r w:rsidRPr="00044DDB">
              <w:rPr>
                <w:color w:val="000000"/>
              </w:rPr>
              <w:t>.</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proofErr w:type="spellStart"/>
            <w:r w:rsidRPr="00044DDB">
              <w:rPr>
                <w:color w:val="000000"/>
              </w:rPr>
              <w:t>Расх</w:t>
            </w:r>
            <w:proofErr w:type="spellEnd"/>
            <w:r w:rsidRPr="00044DDB">
              <w:rPr>
                <w:color w:val="000000"/>
              </w:rPr>
              <w:t>.</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Исполнение</w:t>
            </w:r>
          </w:p>
        </w:tc>
      </w:tr>
      <w:tr w:rsidR="00044DDB" w:rsidRPr="00044DDB" w:rsidTr="00044DDB">
        <w:trPr>
          <w:trHeight w:val="31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rPr>
                <w:color w:val="000000"/>
              </w:rPr>
            </w:pPr>
            <w:r w:rsidRPr="00044DDB">
              <w:rPr>
                <w:color w:val="000000"/>
              </w:rPr>
              <w:t xml:space="preserve">    Администрация Пионерского сельского поселения Смоленского района Смоленской области</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0000</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13 385,8</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0100</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3 080,9</w:t>
            </w:r>
          </w:p>
        </w:tc>
      </w:tr>
      <w:tr w:rsidR="00044DDB" w:rsidRPr="00044DDB" w:rsidTr="00044DDB">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0102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487,1</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Расходы на обеспечение деятельности Главы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0102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99Я0200140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487,1</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99Я0200140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121</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375,2</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99Я0200140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129</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111,9</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0104</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2 492,5</w:t>
            </w:r>
          </w:p>
        </w:tc>
      </w:tr>
      <w:tr w:rsidR="00044DDB" w:rsidRPr="00044DDB" w:rsidTr="00044DDB">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Расходы на обеспечение функций органов местного самоуправления в муниципальном образовании</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0104</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99Я0500140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2 492,5</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0104</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99Я0500140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121</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1 395,7</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0104</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99Я0500140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129</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421,3</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0104</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99Я0500140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664,6</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Уплата иных платежей</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0104</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99Я0500140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853</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10,9</w:t>
            </w:r>
          </w:p>
        </w:tc>
      </w:tr>
      <w:tr w:rsidR="00044DDB" w:rsidRPr="00044DDB" w:rsidTr="00044DDB">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0106</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20,3</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0106</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99Я05П2002</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20,3</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Иные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0106</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99Я05П2002</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540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20,3</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81,1</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17Я0121741</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74,8</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17Я0121741</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10,0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Уплата налога на имущество организаций и земельного налога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17Я0121741</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851</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59,5</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Уплата прочих налогов, сборов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17Я0121741</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852</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4,5</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Уплата иных платежей</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17Я0121741</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853</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0,9</w:t>
            </w:r>
          </w:p>
        </w:tc>
      </w:tr>
      <w:tr w:rsidR="00044DDB" w:rsidRPr="00044DDB" w:rsidTr="00044DDB">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Проведение семинаров, фестивалей, конкурсов, единовременное денежное вознаграждение и иные расходы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9920220640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6,3</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0113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9920220640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6,3</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0200</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68,4</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lastRenderedPageBreak/>
              <w:t xml:space="preserve">        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0203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68,4</w:t>
            </w:r>
          </w:p>
        </w:tc>
      </w:tr>
      <w:tr w:rsidR="00044DDB" w:rsidRPr="00044DDB" w:rsidTr="00044DDB">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roofErr w:type="gramStart"/>
            <w:r w:rsidRPr="00044DDB">
              <w:rPr>
                <w:color w:val="000000"/>
              </w:rPr>
              <w:t xml:space="preserve"> .</w:t>
            </w:r>
            <w:proofErr w:type="gramEnd"/>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0203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78Я0051180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68,4</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0203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78Я0051180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121</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30,7</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0203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78Я0051180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129</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9,3</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0203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78Я0051180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28,5</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0400</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6 600,2</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6 501,2</w:t>
            </w:r>
          </w:p>
        </w:tc>
      </w:tr>
      <w:tr w:rsidR="00044DDB" w:rsidRPr="00044DDB" w:rsidTr="00044DDB">
        <w:trPr>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на территории Смоленского района Смоленской области на 2019-2021 годы ".</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05Я0121614</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2 419,2</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05Я0121614</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2 419,2</w:t>
            </w:r>
          </w:p>
        </w:tc>
      </w:tr>
      <w:tr w:rsidR="00044DDB" w:rsidRPr="00044DDB" w:rsidTr="00044DDB">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05Я0181260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4 078,0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05Я0181260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4 078,0</w:t>
            </w:r>
          </w:p>
        </w:tc>
      </w:tr>
      <w:tr w:rsidR="00044DDB" w:rsidRPr="00044DDB" w:rsidTr="00044DDB">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w:t>
            </w:r>
            <w:proofErr w:type="spellStart"/>
            <w:r w:rsidRPr="00044DDB">
              <w:rPr>
                <w:color w:val="000000"/>
              </w:rPr>
              <w:t>Софинансирование</w:t>
            </w:r>
            <w:proofErr w:type="spellEnd"/>
            <w:r w:rsidRPr="00044DDB">
              <w:rPr>
                <w:color w:val="000000"/>
              </w:rPr>
              <w:t xml:space="preserve"> на проектирование. строительство. реконструкцию. капитальный ремонт и ремонт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05Я01S1260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4,1</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0409</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05Я01S1260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4,1</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lastRenderedPageBreak/>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0412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99,0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Мероприятия по землеустройству, землепользованию</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0412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17Я0121742</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99,0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0412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17Я0121742</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99,0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0500</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3 510,0</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Жилищное хозяйство</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0501</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17,9</w:t>
            </w:r>
          </w:p>
        </w:tc>
      </w:tr>
      <w:tr w:rsidR="00044DDB" w:rsidRPr="00044DDB" w:rsidTr="00044DDB">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Основные мероприятия по оплате взносов на капитальный ремонт муниципального жилого фонда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0501</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06Я0240000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17,9</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0501</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06Я0240000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17,9</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2 514,2</w:t>
            </w:r>
          </w:p>
        </w:tc>
      </w:tr>
      <w:tr w:rsidR="00044DDB" w:rsidRPr="00044DDB" w:rsidTr="00044DDB">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Основные мероприятия по выравниванию выпадающих доходов и прочие мероприятия  в сфере коммунального хозяйства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06Я0260160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369,0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06Я0260160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369,0</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Субсидии на капитальный ремонт теплоснабжения, водоснабжения, водоотведения.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06Я02S1320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1 950,7</w:t>
            </w:r>
          </w:p>
        </w:tc>
      </w:tr>
      <w:tr w:rsidR="00044DDB" w:rsidRPr="00044DDB" w:rsidTr="00044DDB">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06Я02S1320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243</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1 950,7</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Резервный фонд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2401000000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194,5</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0502</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2401000000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194,5</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977,9</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Прочее благоустройство в сфере коммунального хозяйства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06Я0120160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258,0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06Я0120160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258,0</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Обеспечение оказания ритуальных услуг и содержание мест захоронения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06Я0121014</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35,0</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06Я0121014</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35,0</w:t>
            </w:r>
          </w:p>
        </w:tc>
      </w:tr>
      <w:tr w:rsidR="00044DDB" w:rsidRPr="00044DDB" w:rsidTr="00044DDB">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lastRenderedPageBreak/>
              <w:t xml:space="preserve">          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16Я0160160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684,9</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0503</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16Я0160160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244</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684,9</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1000</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126,2</w:t>
            </w:r>
          </w:p>
        </w:tc>
      </w:tr>
      <w:tr w:rsidR="00044DDB" w:rsidRPr="00044DDB" w:rsidTr="00044DDB">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1"/>
              <w:rPr>
                <w:color w:val="000000"/>
              </w:rPr>
            </w:pPr>
            <w:r w:rsidRPr="00044DDB">
              <w:rPr>
                <w:color w:val="000000"/>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1001</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0000000000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1"/>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1"/>
              <w:rPr>
                <w:color w:val="000000"/>
              </w:rPr>
            </w:pPr>
            <w:r w:rsidRPr="00044DDB">
              <w:rPr>
                <w:color w:val="000000"/>
              </w:rPr>
              <w:t>126,2</w:t>
            </w:r>
          </w:p>
        </w:tc>
      </w:tr>
      <w:tr w:rsidR="00044DDB" w:rsidRPr="00044DDB" w:rsidTr="00044DDB">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2"/>
              <w:rPr>
                <w:color w:val="000000"/>
              </w:rPr>
            </w:pPr>
            <w:r w:rsidRPr="00044DDB">
              <w:rPr>
                <w:color w:val="000000"/>
              </w:rPr>
              <w:t xml:space="preserve">          Доплаты к пенсиям муниципальных служащих в муниципальном образовании</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1001</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99ЯП010020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2"/>
              <w:rPr>
                <w:color w:val="000000"/>
              </w:rPr>
            </w:pPr>
            <w:r w:rsidRPr="00044DDB">
              <w:rPr>
                <w:color w:val="000000"/>
              </w:rPr>
              <w:t>000</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2"/>
              <w:rPr>
                <w:color w:val="000000"/>
              </w:rPr>
            </w:pPr>
            <w:r w:rsidRPr="00044DDB">
              <w:rPr>
                <w:color w:val="000000"/>
              </w:rPr>
              <w:t>126,2</w:t>
            </w:r>
          </w:p>
        </w:tc>
      </w:tr>
      <w:tr w:rsidR="00044DDB" w:rsidRPr="00044DDB" w:rsidTr="00044DDB">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3"/>
              <w:rPr>
                <w:color w:val="000000"/>
              </w:rPr>
            </w:pPr>
            <w:r w:rsidRPr="00044DDB">
              <w:rPr>
                <w:color w:val="000000"/>
              </w:rPr>
              <w:t xml:space="preserve">            Иные пенсии, социальные доплаты к пенсиям</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937</w:t>
            </w:r>
          </w:p>
        </w:tc>
        <w:tc>
          <w:tcPr>
            <w:tcW w:w="82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1001</w:t>
            </w:r>
          </w:p>
        </w:tc>
        <w:tc>
          <w:tcPr>
            <w:tcW w:w="136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99ЯП010020</w:t>
            </w:r>
          </w:p>
        </w:tc>
        <w:tc>
          <w:tcPr>
            <w:tcW w:w="90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3"/>
              <w:rPr>
                <w:color w:val="000000"/>
              </w:rPr>
            </w:pPr>
            <w:r w:rsidRPr="00044DDB">
              <w:rPr>
                <w:color w:val="000000"/>
              </w:rPr>
              <w:t>312</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3"/>
              <w:rPr>
                <w:color w:val="000000"/>
              </w:rPr>
            </w:pPr>
            <w:r w:rsidRPr="00044DDB">
              <w:rPr>
                <w:color w:val="000000"/>
              </w:rPr>
              <w:t>126,2</w:t>
            </w:r>
          </w:p>
        </w:tc>
      </w:tr>
      <w:tr w:rsidR="00044DDB" w:rsidRPr="00044DDB" w:rsidTr="00044DDB">
        <w:trPr>
          <w:trHeight w:val="255"/>
        </w:trPr>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DDB" w:rsidRPr="00044DDB" w:rsidRDefault="00044DDB" w:rsidP="00044DDB">
            <w:pPr>
              <w:rPr>
                <w:color w:val="000000"/>
              </w:rPr>
            </w:pPr>
            <w:r w:rsidRPr="00044DDB">
              <w:rPr>
                <w:color w:val="000000"/>
              </w:rPr>
              <w:t>ВСЕГО РАСХОДОВ:</w:t>
            </w:r>
          </w:p>
        </w:tc>
        <w:tc>
          <w:tcPr>
            <w:tcW w:w="1540"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13 385,8</w:t>
            </w:r>
          </w:p>
        </w:tc>
      </w:tr>
    </w:tbl>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9D5FD0">
      <w:pPr>
        <w:autoSpaceDE w:val="0"/>
        <w:autoSpaceDN w:val="0"/>
        <w:adjustRightInd w:val="0"/>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1254F8" w:rsidRDefault="001254F8" w:rsidP="00F40F66">
      <w:pPr>
        <w:autoSpaceDE w:val="0"/>
        <w:autoSpaceDN w:val="0"/>
        <w:adjustRightInd w:val="0"/>
        <w:ind w:firstLine="709"/>
        <w:jc w:val="center"/>
        <w:outlineLvl w:val="1"/>
        <w:rPr>
          <w:snapToGrid w:val="0"/>
          <w:sz w:val="22"/>
          <w:szCs w:val="22"/>
        </w:rPr>
      </w:pPr>
    </w:p>
    <w:p w:rsidR="001254F8" w:rsidRDefault="001254F8" w:rsidP="00F40F66">
      <w:pPr>
        <w:autoSpaceDE w:val="0"/>
        <w:autoSpaceDN w:val="0"/>
        <w:adjustRightInd w:val="0"/>
        <w:ind w:firstLine="709"/>
        <w:jc w:val="center"/>
        <w:outlineLvl w:val="1"/>
        <w:rPr>
          <w:snapToGrid w:val="0"/>
          <w:sz w:val="22"/>
          <w:szCs w:val="22"/>
        </w:rPr>
      </w:pPr>
    </w:p>
    <w:p w:rsidR="001254F8" w:rsidRDefault="001254F8" w:rsidP="00F40F66">
      <w:pPr>
        <w:autoSpaceDE w:val="0"/>
        <w:autoSpaceDN w:val="0"/>
        <w:adjustRightInd w:val="0"/>
        <w:ind w:firstLine="709"/>
        <w:jc w:val="center"/>
        <w:outlineLvl w:val="1"/>
        <w:rPr>
          <w:snapToGrid w:val="0"/>
          <w:sz w:val="22"/>
          <w:szCs w:val="22"/>
        </w:rPr>
      </w:pPr>
    </w:p>
    <w:p w:rsidR="001254F8" w:rsidRDefault="001254F8" w:rsidP="00F40F66">
      <w:pPr>
        <w:autoSpaceDE w:val="0"/>
        <w:autoSpaceDN w:val="0"/>
        <w:adjustRightInd w:val="0"/>
        <w:ind w:firstLine="709"/>
        <w:jc w:val="center"/>
        <w:outlineLvl w:val="1"/>
        <w:rPr>
          <w:snapToGrid w:val="0"/>
          <w:sz w:val="22"/>
          <w:szCs w:val="22"/>
        </w:rPr>
      </w:pPr>
    </w:p>
    <w:p w:rsidR="001254F8" w:rsidRDefault="001254F8" w:rsidP="00F40F66">
      <w:pPr>
        <w:autoSpaceDE w:val="0"/>
        <w:autoSpaceDN w:val="0"/>
        <w:adjustRightInd w:val="0"/>
        <w:ind w:firstLine="709"/>
        <w:jc w:val="center"/>
        <w:outlineLvl w:val="1"/>
        <w:rPr>
          <w:snapToGrid w:val="0"/>
          <w:sz w:val="22"/>
          <w:szCs w:val="22"/>
        </w:rPr>
      </w:pPr>
    </w:p>
    <w:p w:rsidR="001254F8" w:rsidRDefault="001254F8" w:rsidP="00F40F66">
      <w:pPr>
        <w:autoSpaceDE w:val="0"/>
        <w:autoSpaceDN w:val="0"/>
        <w:adjustRightInd w:val="0"/>
        <w:ind w:firstLine="709"/>
        <w:jc w:val="center"/>
        <w:outlineLvl w:val="1"/>
        <w:rPr>
          <w:snapToGrid w:val="0"/>
          <w:sz w:val="22"/>
          <w:szCs w:val="22"/>
        </w:rPr>
      </w:pPr>
    </w:p>
    <w:p w:rsidR="009D5FD0" w:rsidRDefault="009D5FD0" w:rsidP="00044DDB">
      <w:pPr>
        <w:autoSpaceDE w:val="0"/>
        <w:autoSpaceDN w:val="0"/>
        <w:adjustRightInd w:val="0"/>
        <w:outlineLvl w:val="1"/>
        <w:rPr>
          <w:snapToGrid w:val="0"/>
          <w:sz w:val="22"/>
          <w:szCs w:val="22"/>
        </w:rPr>
      </w:pPr>
    </w:p>
    <w:p w:rsidR="00F40F66" w:rsidRPr="00F40F66" w:rsidRDefault="00F40F66" w:rsidP="00F40F66">
      <w:pPr>
        <w:tabs>
          <w:tab w:val="left" w:pos="1755"/>
        </w:tabs>
        <w:jc w:val="right"/>
        <w:rPr>
          <w:color w:val="000000"/>
        </w:rPr>
      </w:pPr>
      <w:r>
        <w:rPr>
          <w:color w:val="000000"/>
        </w:rPr>
        <w:lastRenderedPageBreak/>
        <w:t>Приложение № 3</w:t>
      </w:r>
    </w:p>
    <w:p w:rsidR="00F40F66" w:rsidRPr="00F40F66" w:rsidRDefault="00F40F66" w:rsidP="00F40F66">
      <w:pPr>
        <w:ind w:firstLine="567"/>
        <w:jc w:val="right"/>
        <w:rPr>
          <w:bCs/>
        </w:rPr>
      </w:pPr>
      <w:r w:rsidRPr="00F40F66">
        <w:rPr>
          <w:bCs/>
        </w:rPr>
        <w:t>к решению Совета депутатов Пионерского сельского поселения</w:t>
      </w:r>
    </w:p>
    <w:p w:rsidR="00044DDB" w:rsidRDefault="00F40F66" w:rsidP="00044DDB">
      <w:pPr>
        <w:ind w:firstLine="567"/>
        <w:jc w:val="right"/>
        <w:rPr>
          <w:bCs/>
        </w:rPr>
      </w:pPr>
      <w:r w:rsidRPr="00F40F66">
        <w:rPr>
          <w:bCs/>
        </w:rPr>
        <w:t>Смоленского района Смоленской области</w:t>
      </w:r>
      <w:r>
        <w:rPr>
          <w:bCs/>
        </w:rPr>
        <w:t xml:space="preserve"> № </w:t>
      </w:r>
      <w:r w:rsidR="008F423A">
        <w:rPr>
          <w:bCs/>
        </w:rPr>
        <w:t xml:space="preserve">8 </w:t>
      </w:r>
      <w:r>
        <w:rPr>
          <w:bCs/>
        </w:rPr>
        <w:t>от</w:t>
      </w:r>
      <w:r w:rsidR="008F423A">
        <w:rPr>
          <w:bCs/>
        </w:rPr>
        <w:t>25</w:t>
      </w:r>
      <w:r w:rsidR="00044DDB">
        <w:rPr>
          <w:bCs/>
        </w:rPr>
        <w:t>.03.2020</w:t>
      </w:r>
      <w:r w:rsidRPr="00F40F66">
        <w:rPr>
          <w:bCs/>
        </w:rPr>
        <w:t>г</w:t>
      </w:r>
    </w:p>
    <w:p w:rsidR="00F40F66" w:rsidRPr="00044DDB" w:rsidRDefault="00F40F66" w:rsidP="00044DDB">
      <w:pPr>
        <w:ind w:firstLine="567"/>
        <w:jc w:val="right"/>
        <w:rPr>
          <w:bCs/>
        </w:rPr>
      </w:pPr>
      <w:r>
        <w:rPr>
          <w:bCs/>
        </w:rPr>
        <w:t xml:space="preserve"> </w:t>
      </w:r>
    </w:p>
    <w:p w:rsidR="00F40F66" w:rsidRPr="00F40F66" w:rsidRDefault="00F40F66" w:rsidP="00F40F66">
      <w:pPr>
        <w:autoSpaceDE w:val="0"/>
        <w:autoSpaceDN w:val="0"/>
        <w:adjustRightInd w:val="0"/>
        <w:ind w:firstLine="709"/>
        <w:jc w:val="center"/>
        <w:outlineLvl w:val="1"/>
        <w:rPr>
          <w:b/>
          <w:snapToGrid w:val="0"/>
          <w:sz w:val="22"/>
          <w:szCs w:val="22"/>
        </w:rPr>
      </w:pPr>
      <w:r>
        <w:rPr>
          <w:b/>
          <w:snapToGrid w:val="0"/>
          <w:sz w:val="22"/>
          <w:szCs w:val="22"/>
        </w:rPr>
        <w:t>РАСПРЕДЕЛЕНИЕ АССИГНОВАНИЙ ИЗ БЮДЖЕТА ПИОНЕРС</w:t>
      </w:r>
      <w:r w:rsidR="00DD7CCC">
        <w:rPr>
          <w:b/>
          <w:snapToGrid w:val="0"/>
          <w:sz w:val="22"/>
          <w:szCs w:val="22"/>
        </w:rPr>
        <w:t>КОГО СЕЛЬСКОГО ПОСЕЛЕНИЯ ЗА 2019</w:t>
      </w:r>
      <w:r>
        <w:rPr>
          <w:b/>
          <w:snapToGrid w:val="0"/>
          <w:sz w:val="22"/>
          <w:szCs w:val="22"/>
        </w:rPr>
        <w:t xml:space="preserve"> ГОД ПО РАЗДЕЛАМ И ПОДРАЗДЕЛАМ КЛАССИФИКАЦИИ РАСХОДОВ БЮДЖЕТОВ РОССИЙСКОЙ ФЕДЕРАЦИИ</w:t>
      </w:r>
    </w:p>
    <w:p w:rsidR="00F40F66" w:rsidRDefault="009D5FD0" w:rsidP="00044DDB">
      <w:pPr>
        <w:autoSpaceDE w:val="0"/>
        <w:autoSpaceDN w:val="0"/>
        <w:adjustRightInd w:val="0"/>
        <w:ind w:firstLine="709"/>
        <w:jc w:val="center"/>
        <w:outlineLvl w:val="1"/>
        <w:rPr>
          <w:snapToGrid w:val="0"/>
          <w:sz w:val="22"/>
          <w:szCs w:val="22"/>
        </w:rPr>
      </w:pPr>
      <w:r>
        <w:rPr>
          <w:color w:val="000000"/>
        </w:rPr>
        <w:t xml:space="preserve">                                                                                              </w:t>
      </w:r>
      <w:r w:rsidRPr="00D75A8C">
        <w:rPr>
          <w:color w:val="000000"/>
        </w:rPr>
        <w:t>тыс. руб.</w:t>
      </w:r>
    </w:p>
    <w:tbl>
      <w:tblPr>
        <w:tblW w:w="9214" w:type="dxa"/>
        <w:tblInd w:w="-34" w:type="dxa"/>
        <w:tblLook w:val="04A0" w:firstRow="1" w:lastRow="0" w:firstColumn="1" w:lastColumn="0" w:noHBand="0" w:noVBand="1"/>
      </w:tblPr>
      <w:tblGrid>
        <w:gridCol w:w="6238"/>
        <w:gridCol w:w="1134"/>
        <w:gridCol w:w="1842"/>
      </w:tblGrid>
      <w:tr w:rsidR="00044DDB" w:rsidRPr="00044DDB" w:rsidTr="00044DDB">
        <w:trPr>
          <w:trHeight w:val="525"/>
        </w:trPr>
        <w:tc>
          <w:tcPr>
            <w:tcW w:w="62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Разд.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DDB" w:rsidRPr="00044DDB" w:rsidRDefault="00044DDB" w:rsidP="00044DDB">
            <w:pPr>
              <w:jc w:val="center"/>
              <w:rPr>
                <w:color w:val="000000"/>
              </w:rPr>
            </w:pPr>
            <w:r w:rsidRPr="00044DDB">
              <w:rPr>
                <w:color w:val="000000"/>
              </w:rPr>
              <w:t>Исполнение</w:t>
            </w:r>
          </w:p>
        </w:tc>
      </w:tr>
      <w:tr w:rsidR="00044DDB" w:rsidRPr="00044DDB" w:rsidTr="00044DDB">
        <w:trPr>
          <w:trHeight w:val="315"/>
        </w:trPr>
        <w:tc>
          <w:tcPr>
            <w:tcW w:w="6238"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44DDB" w:rsidRPr="00044DDB" w:rsidRDefault="00044DDB" w:rsidP="00044DDB">
            <w:pPr>
              <w:rPr>
                <w:color w:val="000000"/>
              </w:rPr>
            </w:pPr>
          </w:p>
        </w:tc>
      </w:tr>
      <w:tr w:rsidR="00044DDB" w:rsidRPr="00044DDB" w:rsidTr="00044DDB">
        <w:trPr>
          <w:trHeight w:val="63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rPr>
                <w:color w:val="000000"/>
              </w:rPr>
            </w:pPr>
            <w:r w:rsidRPr="00044DDB">
              <w:rPr>
                <w:color w:val="000000"/>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0100</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3 080,9</w:t>
            </w:r>
          </w:p>
        </w:tc>
      </w:tr>
      <w:tr w:rsidR="00044DDB" w:rsidRPr="00044DDB" w:rsidTr="00044DDB">
        <w:trPr>
          <w:trHeight w:val="126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0102</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487,1</w:t>
            </w:r>
          </w:p>
        </w:tc>
      </w:tr>
      <w:tr w:rsidR="00044DDB" w:rsidRPr="00044DDB" w:rsidTr="00044DDB">
        <w:trPr>
          <w:trHeight w:val="189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0104</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2 492,5</w:t>
            </w:r>
          </w:p>
        </w:tc>
      </w:tr>
      <w:tr w:rsidR="00044DDB" w:rsidRPr="00044DDB" w:rsidTr="00044DDB">
        <w:trPr>
          <w:trHeight w:val="126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0106</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20,3</w:t>
            </w:r>
          </w:p>
        </w:tc>
      </w:tr>
      <w:tr w:rsidR="00044DDB" w:rsidRPr="00044DDB" w:rsidTr="00044DDB">
        <w:trPr>
          <w:trHeight w:val="63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0113</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81,1</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rPr>
                <w:color w:val="000000"/>
              </w:rPr>
            </w:pPr>
            <w:r w:rsidRPr="00044DDB">
              <w:rPr>
                <w:color w:val="000000"/>
              </w:rPr>
              <w:t xml:space="preserve">    НАЦИОНАЛЬНАЯ ОБОРОНА</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0200</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68,4</w:t>
            </w:r>
          </w:p>
        </w:tc>
      </w:tr>
      <w:tr w:rsidR="00044DDB" w:rsidRPr="00044DDB" w:rsidTr="00044DDB">
        <w:trPr>
          <w:trHeight w:val="63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0203</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68,4</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rPr>
                <w:color w:val="000000"/>
              </w:rPr>
            </w:pPr>
            <w:r w:rsidRPr="00044DDB">
              <w:rPr>
                <w:color w:val="000000"/>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0400</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6 600,2</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0409</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6 501,2</w:t>
            </w:r>
          </w:p>
        </w:tc>
      </w:tr>
      <w:tr w:rsidR="00044DDB" w:rsidRPr="00044DDB" w:rsidTr="00044DDB">
        <w:trPr>
          <w:trHeight w:val="63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0412</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99,0</w:t>
            </w:r>
          </w:p>
        </w:tc>
      </w:tr>
      <w:tr w:rsidR="00044DDB" w:rsidRPr="00044DDB" w:rsidTr="00044DDB">
        <w:trPr>
          <w:trHeight w:val="630"/>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rPr>
                <w:color w:val="000000"/>
              </w:rPr>
            </w:pPr>
            <w:r w:rsidRPr="00044DDB">
              <w:rPr>
                <w:color w:val="000000"/>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0500</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3 510,0</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Жилищное хозяйство</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0501</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17,9</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0502</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2 514,2</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Благоустройство</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0503</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977,9</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rPr>
                <w:color w:val="000000"/>
              </w:rPr>
            </w:pPr>
            <w:r w:rsidRPr="00044DDB">
              <w:rPr>
                <w:color w:val="000000"/>
              </w:rPr>
              <w:t xml:space="preserve">    СОЦИАЛЬНАЯ ПОЛИТИКА</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rPr>
                <w:color w:val="000000"/>
              </w:rPr>
            </w:pPr>
            <w:r w:rsidRPr="00044DDB">
              <w:rPr>
                <w:color w:val="000000"/>
              </w:rPr>
              <w:t>1000</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126,2</w:t>
            </w:r>
          </w:p>
        </w:tc>
      </w:tr>
      <w:tr w:rsidR="00044DDB" w:rsidRPr="00044DDB" w:rsidTr="00044DDB">
        <w:trPr>
          <w:trHeight w:val="315"/>
        </w:trPr>
        <w:tc>
          <w:tcPr>
            <w:tcW w:w="6238" w:type="dxa"/>
            <w:tcBorders>
              <w:top w:val="nil"/>
              <w:left w:val="single" w:sz="4" w:space="0" w:color="000000"/>
              <w:bottom w:val="single" w:sz="4" w:space="0" w:color="000000"/>
              <w:right w:val="single" w:sz="4" w:space="0" w:color="000000"/>
            </w:tcBorders>
            <w:shd w:val="clear" w:color="auto" w:fill="auto"/>
            <w:hideMark/>
          </w:tcPr>
          <w:p w:rsidR="00044DDB" w:rsidRPr="00044DDB" w:rsidRDefault="00044DDB" w:rsidP="00044DDB">
            <w:pPr>
              <w:outlineLvl w:val="0"/>
              <w:rPr>
                <w:color w:val="000000"/>
              </w:rPr>
            </w:pPr>
            <w:r w:rsidRPr="00044DDB">
              <w:rPr>
                <w:color w:val="000000"/>
              </w:rPr>
              <w:t xml:space="preserve">      Пенсионное обеспечение</w:t>
            </w:r>
          </w:p>
        </w:tc>
        <w:tc>
          <w:tcPr>
            <w:tcW w:w="1134"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center"/>
              <w:outlineLvl w:val="0"/>
              <w:rPr>
                <w:color w:val="000000"/>
              </w:rPr>
            </w:pPr>
            <w:r w:rsidRPr="00044DDB">
              <w:rPr>
                <w:color w:val="000000"/>
              </w:rPr>
              <w:t>1001</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outlineLvl w:val="0"/>
              <w:rPr>
                <w:color w:val="000000"/>
              </w:rPr>
            </w:pPr>
            <w:r w:rsidRPr="00044DDB">
              <w:rPr>
                <w:color w:val="000000"/>
              </w:rPr>
              <w:t>126,2</w:t>
            </w:r>
          </w:p>
        </w:tc>
      </w:tr>
      <w:tr w:rsidR="00044DDB" w:rsidRPr="00044DDB" w:rsidTr="00044DDB">
        <w:trPr>
          <w:trHeight w:val="255"/>
        </w:trPr>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DDB" w:rsidRPr="00044DDB" w:rsidRDefault="00044DDB" w:rsidP="00044DDB">
            <w:pPr>
              <w:rPr>
                <w:color w:val="000000"/>
              </w:rPr>
            </w:pPr>
            <w:r w:rsidRPr="00044DDB">
              <w:rPr>
                <w:color w:val="000000"/>
              </w:rPr>
              <w:t>ВСЕГО РАСХОДОВ:</w:t>
            </w:r>
          </w:p>
        </w:tc>
        <w:tc>
          <w:tcPr>
            <w:tcW w:w="1842" w:type="dxa"/>
            <w:tcBorders>
              <w:top w:val="nil"/>
              <w:left w:val="nil"/>
              <w:bottom w:val="single" w:sz="4" w:space="0" w:color="000000"/>
              <w:right w:val="single" w:sz="4" w:space="0" w:color="000000"/>
            </w:tcBorders>
            <w:shd w:val="clear" w:color="auto" w:fill="auto"/>
            <w:noWrap/>
            <w:hideMark/>
          </w:tcPr>
          <w:p w:rsidR="00044DDB" w:rsidRPr="00044DDB" w:rsidRDefault="00044DDB" w:rsidP="00044DDB">
            <w:pPr>
              <w:jc w:val="right"/>
              <w:rPr>
                <w:color w:val="000000"/>
              </w:rPr>
            </w:pPr>
            <w:r w:rsidRPr="00044DDB">
              <w:rPr>
                <w:color w:val="000000"/>
              </w:rPr>
              <w:t>13 385,8</w:t>
            </w:r>
          </w:p>
        </w:tc>
      </w:tr>
      <w:tr w:rsidR="00044DDB" w:rsidRPr="00044DDB" w:rsidTr="00044DDB">
        <w:trPr>
          <w:trHeight w:val="255"/>
        </w:trPr>
        <w:tc>
          <w:tcPr>
            <w:tcW w:w="6238" w:type="dxa"/>
            <w:tcBorders>
              <w:top w:val="nil"/>
              <w:left w:val="nil"/>
              <w:bottom w:val="nil"/>
              <w:right w:val="nil"/>
            </w:tcBorders>
            <w:shd w:val="clear" w:color="auto" w:fill="auto"/>
            <w:noWrap/>
            <w:vAlign w:val="bottom"/>
            <w:hideMark/>
          </w:tcPr>
          <w:p w:rsidR="00044DDB" w:rsidRPr="00044DDB" w:rsidRDefault="00044DDB" w:rsidP="00044DDB">
            <w:pPr>
              <w:rPr>
                <w:color w:val="000000"/>
              </w:rPr>
            </w:pPr>
            <w:r w:rsidRPr="00044DDB">
              <w:rPr>
                <w:color w:val="000000"/>
              </w:rPr>
              <w:t> </w:t>
            </w:r>
          </w:p>
        </w:tc>
        <w:tc>
          <w:tcPr>
            <w:tcW w:w="1134" w:type="dxa"/>
            <w:tcBorders>
              <w:top w:val="nil"/>
              <w:left w:val="nil"/>
              <w:bottom w:val="nil"/>
              <w:right w:val="nil"/>
            </w:tcBorders>
            <w:shd w:val="clear" w:color="auto" w:fill="auto"/>
            <w:noWrap/>
            <w:vAlign w:val="bottom"/>
            <w:hideMark/>
          </w:tcPr>
          <w:p w:rsidR="00044DDB" w:rsidRPr="00044DDB" w:rsidRDefault="00044DDB" w:rsidP="00044DDB">
            <w:pPr>
              <w:rPr>
                <w:color w:val="000000"/>
              </w:rPr>
            </w:pPr>
            <w:r w:rsidRPr="00044DDB">
              <w:rPr>
                <w:color w:val="000000"/>
              </w:rPr>
              <w:t> </w:t>
            </w:r>
          </w:p>
        </w:tc>
        <w:tc>
          <w:tcPr>
            <w:tcW w:w="1842" w:type="dxa"/>
            <w:tcBorders>
              <w:top w:val="nil"/>
              <w:left w:val="nil"/>
              <w:bottom w:val="nil"/>
              <w:right w:val="nil"/>
            </w:tcBorders>
            <w:shd w:val="clear" w:color="auto" w:fill="auto"/>
            <w:noWrap/>
            <w:vAlign w:val="bottom"/>
            <w:hideMark/>
          </w:tcPr>
          <w:p w:rsidR="00044DDB" w:rsidRPr="00044DDB" w:rsidRDefault="00044DDB" w:rsidP="00044DDB">
            <w:pPr>
              <w:rPr>
                <w:color w:val="000000"/>
              </w:rPr>
            </w:pPr>
            <w:r w:rsidRPr="00044DDB">
              <w:rPr>
                <w:color w:val="000000"/>
              </w:rPr>
              <w:t> </w:t>
            </w:r>
          </w:p>
        </w:tc>
      </w:tr>
    </w:tbl>
    <w:p w:rsidR="00F40F66" w:rsidRDefault="00F40F66"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D75A8C" w:rsidRPr="00F40F66" w:rsidRDefault="00D75A8C" w:rsidP="00D75A8C">
      <w:pPr>
        <w:tabs>
          <w:tab w:val="left" w:pos="1755"/>
        </w:tabs>
        <w:jc w:val="right"/>
        <w:rPr>
          <w:color w:val="000000"/>
        </w:rPr>
      </w:pPr>
      <w:r>
        <w:rPr>
          <w:color w:val="000000"/>
        </w:rPr>
        <w:t>Приложение № 4</w:t>
      </w:r>
    </w:p>
    <w:p w:rsidR="00D75A8C" w:rsidRPr="00F40F66" w:rsidRDefault="00D75A8C" w:rsidP="00D75A8C">
      <w:pPr>
        <w:ind w:firstLine="567"/>
        <w:jc w:val="right"/>
        <w:rPr>
          <w:bCs/>
        </w:rPr>
      </w:pPr>
      <w:r w:rsidRPr="00F40F66">
        <w:rPr>
          <w:bCs/>
        </w:rPr>
        <w:t>к решению Совета депутатов Пионерского сельского поселения</w:t>
      </w:r>
    </w:p>
    <w:p w:rsidR="00D75A8C" w:rsidRDefault="00D75A8C" w:rsidP="00D75A8C">
      <w:pPr>
        <w:ind w:firstLine="567"/>
        <w:jc w:val="right"/>
        <w:rPr>
          <w:bCs/>
        </w:rPr>
      </w:pPr>
      <w:r w:rsidRPr="00F40F66">
        <w:rPr>
          <w:bCs/>
        </w:rPr>
        <w:t>Смоленского района Смоленской области</w:t>
      </w:r>
      <w:r>
        <w:rPr>
          <w:bCs/>
        </w:rPr>
        <w:t xml:space="preserve"> № </w:t>
      </w:r>
      <w:r w:rsidR="008F423A">
        <w:rPr>
          <w:bCs/>
        </w:rPr>
        <w:t>8</w:t>
      </w:r>
      <w:r w:rsidR="003B3320">
        <w:rPr>
          <w:bCs/>
        </w:rPr>
        <w:t xml:space="preserve">  </w:t>
      </w:r>
      <w:r>
        <w:rPr>
          <w:bCs/>
        </w:rPr>
        <w:t xml:space="preserve">от </w:t>
      </w:r>
      <w:r w:rsidR="008F423A">
        <w:rPr>
          <w:bCs/>
        </w:rPr>
        <w:t>25</w:t>
      </w:r>
      <w:bookmarkStart w:id="0" w:name="_GoBack"/>
      <w:bookmarkEnd w:id="0"/>
      <w:r w:rsidR="00DD7CCC">
        <w:rPr>
          <w:bCs/>
        </w:rPr>
        <w:t>.03.2020</w:t>
      </w:r>
      <w:r w:rsidRPr="00F40F66">
        <w:rPr>
          <w:bCs/>
        </w:rPr>
        <w:t>г</w:t>
      </w:r>
      <w:r>
        <w:rPr>
          <w:bCs/>
        </w:rPr>
        <w:t xml:space="preserve"> </w:t>
      </w:r>
    </w:p>
    <w:p w:rsidR="00D75A8C" w:rsidRDefault="00D75A8C" w:rsidP="00D75A8C">
      <w:pPr>
        <w:ind w:firstLine="567"/>
        <w:jc w:val="center"/>
        <w:rPr>
          <w:b/>
          <w:bCs/>
          <w:sz w:val="22"/>
          <w:szCs w:val="22"/>
        </w:rPr>
      </w:pPr>
    </w:p>
    <w:p w:rsidR="00D75A8C" w:rsidRDefault="00D75A8C" w:rsidP="00D75A8C">
      <w:pPr>
        <w:ind w:firstLine="567"/>
        <w:jc w:val="center"/>
        <w:rPr>
          <w:b/>
          <w:bCs/>
          <w:sz w:val="22"/>
          <w:szCs w:val="22"/>
        </w:rPr>
      </w:pPr>
    </w:p>
    <w:p w:rsidR="00D75A8C" w:rsidRPr="00D75A8C" w:rsidRDefault="00D75A8C" w:rsidP="00D75A8C">
      <w:pPr>
        <w:ind w:firstLine="567"/>
        <w:jc w:val="center"/>
        <w:rPr>
          <w:b/>
          <w:bCs/>
          <w:sz w:val="22"/>
          <w:szCs w:val="22"/>
        </w:rPr>
      </w:pPr>
      <w:r>
        <w:rPr>
          <w:b/>
          <w:bCs/>
          <w:sz w:val="22"/>
          <w:szCs w:val="22"/>
        </w:rPr>
        <w:t>ИСТОЧНИКИ ФИНАНСИРОВАНИЯ ДЕФИЦИТА БЮДЖЕТА МУНИЦИПАЛЬНОГО ОБРАЗОВАНИЯ ПИОНЕРСКОГО СЕЛЬСКОГО ПОСЕЛЕНИЯ СМОЛЕНСКОГО РАЙОНА СМОЛЕНСКОЙ ОБЛАС</w:t>
      </w:r>
      <w:r w:rsidR="00DD7CCC">
        <w:rPr>
          <w:b/>
          <w:bCs/>
          <w:sz w:val="22"/>
          <w:szCs w:val="22"/>
        </w:rPr>
        <w:t>ТИ ЗА 2019</w:t>
      </w:r>
      <w:r>
        <w:rPr>
          <w:b/>
          <w:bCs/>
          <w:sz w:val="22"/>
          <w:szCs w:val="22"/>
        </w:rPr>
        <w:t xml:space="preserve"> ГОД</w:t>
      </w:r>
    </w:p>
    <w:p w:rsidR="00F40F66" w:rsidRDefault="00F40F66" w:rsidP="00D75A8C">
      <w:pPr>
        <w:autoSpaceDE w:val="0"/>
        <w:autoSpaceDN w:val="0"/>
        <w:adjustRightInd w:val="0"/>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tbl>
      <w:tblPr>
        <w:tblW w:w="10952" w:type="dxa"/>
        <w:tblInd w:w="-459" w:type="dxa"/>
        <w:tblLook w:val="04A0" w:firstRow="1" w:lastRow="0" w:firstColumn="1" w:lastColumn="0" w:noHBand="0" w:noVBand="1"/>
      </w:tblPr>
      <w:tblGrid>
        <w:gridCol w:w="5740"/>
        <w:gridCol w:w="3685"/>
        <w:gridCol w:w="1527"/>
      </w:tblGrid>
      <w:tr w:rsidR="00D75A8C" w:rsidRPr="00D75A8C" w:rsidTr="009D5FD0">
        <w:trPr>
          <w:trHeight w:val="282"/>
        </w:trPr>
        <w:tc>
          <w:tcPr>
            <w:tcW w:w="9668" w:type="dxa"/>
            <w:gridSpan w:val="3"/>
            <w:tcBorders>
              <w:top w:val="nil"/>
              <w:left w:val="nil"/>
              <w:bottom w:val="nil"/>
              <w:right w:val="nil"/>
            </w:tcBorders>
            <w:shd w:val="clear" w:color="auto" w:fill="auto"/>
            <w:noWrap/>
            <w:vAlign w:val="bottom"/>
            <w:hideMark/>
          </w:tcPr>
          <w:p w:rsidR="00D75A8C" w:rsidRPr="00D75A8C" w:rsidRDefault="00D75A8C" w:rsidP="00D75A8C">
            <w:pPr>
              <w:rPr>
                <w:b/>
                <w:bCs/>
                <w:color w:val="000000"/>
              </w:rPr>
            </w:pPr>
          </w:p>
        </w:tc>
      </w:tr>
      <w:tr w:rsidR="00D75A8C" w:rsidRPr="00D75A8C" w:rsidTr="009D5FD0">
        <w:trPr>
          <w:trHeight w:val="240"/>
        </w:trPr>
        <w:tc>
          <w:tcPr>
            <w:tcW w:w="5067" w:type="dxa"/>
            <w:tcBorders>
              <w:top w:val="nil"/>
              <w:left w:val="nil"/>
              <w:bottom w:val="single" w:sz="4" w:space="0" w:color="000000"/>
              <w:right w:val="nil"/>
            </w:tcBorders>
            <w:shd w:val="clear" w:color="auto" w:fill="auto"/>
            <w:noWrap/>
            <w:vAlign w:val="bottom"/>
            <w:hideMark/>
          </w:tcPr>
          <w:p w:rsidR="00D75A8C" w:rsidRPr="00D75A8C" w:rsidRDefault="00D75A8C" w:rsidP="00D75A8C">
            <w:pPr>
              <w:rPr>
                <w:color w:val="000000"/>
              </w:rPr>
            </w:pPr>
            <w:r w:rsidRPr="00D75A8C">
              <w:rPr>
                <w:color w:val="000000"/>
              </w:rPr>
              <w:t> </w:t>
            </w:r>
          </w:p>
        </w:tc>
        <w:tc>
          <w:tcPr>
            <w:tcW w:w="3253" w:type="dxa"/>
            <w:tcBorders>
              <w:top w:val="nil"/>
              <w:left w:val="nil"/>
              <w:bottom w:val="single" w:sz="4" w:space="0" w:color="000000"/>
              <w:right w:val="nil"/>
            </w:tcBorders>
            <w:shd w:val="clear" w:color="auto" w:fill="auto"/>
            <w:noWrap/>
            <w:vAlign w:val="bottom"/>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nil"/>
            </w:tcBorders>
            <w:shd w:val="clear" w:color="auto" w:fill="auto"/>
            <w:noWrap/>
            <w:vAlign w:val="bottom"/>
            <w:hideMark/>
          </w:tcPr>
          <w:p w:rsidR="00D75A8C" w:rsidRPr="00D75A8C" w:rsidRDefault="00D75A8C" w:rsidP="00D75A8C">
            <w:pPr>
              <w:rPr>
                <w:color w:val="000000"/>
              </w:rPr>
            </w:pPr>
            <w:r w:rsidRPr="00D75A8C">
              <w:rPr>
                <w:color w:val="000000"/>
              </w:rPr>
              <w:t>тыс. руб.</w:t>
            </w:r>
          </w:p>
        </w:tc>
      </w:tr>
      <w:tr w:rsidR="00D75A8C" w:rsidRPr="00D75A8C" w:rsidTr="009D5FD0">
        <w:trPr>
          <w:trHeight w:val="276"/>
        </w:trPr>
        <w:tc>
          <w:tcPr>
            <w:tcW w:w="5067" w:type="dxa"/>
            <w:vMerge w:val="restart"/>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D75A8C">
            <w:pPr>
              <w:jc w:val="center"/>
              <w:rPr>
                <w:color w:val="000000"/>
              </w:rPr>
            </w:pPr>
            <w:r w:rsidRPr="00D75A8C">
              <w:rPr>
                <w:color w:val="000000"/>
              </w:rPr>
              <w:t xml:space="preserve"> Наименование показателя</w:t>
            </w:r>
          </w:p>
        </w:tc>
        <w:tc>
          <w:tcPr>
            <w:tcW w:w="3253" w:type="dxa"/>
            <w:vMerge w:val="restart"/>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D75A8C">
            <w:pPr>
              <w:jc w:val="center"/>
              <w:rPr>
                <w:color w:val="000000"/>
              </w:rPr>
            </w:pPr>
            <w:r w:rsidRPr="00D75A8C">
              <w:rPr>
                <w:color w:val="000000"/>
              </w:rPr>
              <w:t>Код источника финансирования дефицита бюджета по бюджетной классификации</w:t>
            </w:r>
          </w:p>
        </w:tc>
        <w:tc>
          <w:tcPr>
            <w:tcW w:w="1348" w:type="dxa"/>
            <w:vMerge w:val="restart"/>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D75A8C">
            <w:pPr>
              <w:jc w:val="center"/>
              <w:rPr>
                <w:color w:val="000000"/>
              </w:rPr>
            </w:pPr>
            <w:r w:rsidRPr="00D75A8C">
              <w:rPr>
                <w:color w:val="000000"/>
              </w:rPr>
              <w:t>Исполнено</w:t>
            </w: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40"/>
        </w:trPr>
        <w:tc>
          <w:tcPr>
            <w:tcW w:w="5067"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1</w:t>
            </w:r>
          </w:p>
        </w:tc>
        <w:tc>
          <w:tcPr>
            <w:tcW w:w="3253" w:type="dxa"/>
            <w:tcBorders>
              <w:top w:val="nil"/>
              <w:left w:val="nil"/>
              <w:bottom w:val="single" w:sz="8"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3</w:t>
            </w:r>
          </w:p>
        </w:tc>
        <w:tc>
          <w:tcPr>
            <w:tcW w:w="1348" w:type="dxa"/>
            <w:tcBorders>
              <w:top w:val="nil"/>
              <w:left w:val="nil"/>
              <w:bottom w:val="single" w:sz="8"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5</w:t>
            </w:r>
          </w:p>
        </w:tc>
      </w:tr>
      <w:tr w:rsidR="00D75A8C" w:rsidRPr="00D75A8C" w:rsidTr="009D5FD0">
        <w:trPr>
          <w:trHeight w:val="360"/>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Источники финансирования дефицита бюджета - всего</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x</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D7CCC" w:rsidP="00D75A8C">
            <w:pPr>
              <w:jc w:val="center"/>
              <w:rPr>
                <w:color w:val="000000"/>
              </w:rPr>
            </w:pPr>
            <w:r>
              <w:rPr>
                <w:color w:val="000000"/>
              </w:rPr>
              <w:t>-485,4</w:t>
            </w:r>
          </w:p>
        </w:tc>
      </w:tr>
      <w:tr w:rsidR="00D75A8C" w:rsidRPr="00D75A8C" w:rsidTr="009D5FD0">
        <w:trPr>
          <w:trHeight w:val="240"/>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ind w:firstLineChars="200" w:firstLine="480"/>
              <w:rPr>
                <w:color w:val="000000"/>
              </w:rPr>
            </w:pPr>
            <w:r w:rsidRPr="00D75A8C">
              <w:rPr>
                <w:color w:val="000000"/>
              </w:rPr>
              <w:t>в том числе:</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p>
        </w:tc>
      </w:tr>
      <w:tr w:rsidR="00D75A8C" w:rsidRPr="00D75A8C" w:rsidTr="009D5FD0">
        <w:trPr>
          <w:trHeight w:val="360"/>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источники внутреннего финансирования бюджета</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x</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w:t>
            </w:r>
          </w:p>
        </w:tc>
      </w:tr>
      <w:tr w:rsidR="00D75A8C" w:rsidRPr="00D75A8C" w:rsidTr="009D5FD0">
        <w:trPr>
          <w:trHeight w:val="240"/>
        </w:trPr>
        <w:tc>
          <w:tcPr>
            <w:tcW w:w="5067" w:type="dxa"/>
            <w:tcBorders>
              <w:top w:val="nil"/>
              <w:left w:val="single" w:sz="4" w:space="0" w:color="000000"/>
              <w:bottom w:val="nil"/>
              <w:right w:val="single" w:sz="8" w:space="0" w:color="000000"/>
            </w:tcBorders>
            <w:shd w:val="clear" w:color="auto" w:fill="auto"/>
            <w:vAlign w:val="bottom"/>
            <w:hideMark/>
          </w:tcPr>
          <w:p w:rsidR="00D75A8C" w:rsidRPr="00D75A8C" w:rsidRDefault="00D75A8C" w:rsidP="00D75A8C">
            <w:pPr>
              <w:ind w:firstLineChars="200" w:firstLine="480"/>
              <w:rPr>
                <w:color w:val="000000"/>
              </w:rPr>
            </w:pPr>
            <w:r w:rsidRPr="00D75A8C">
              <w:rPr>
                <w:color w:val="000000"/>
              </w:rPr>
              <w:t>из них:</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p>
        </w:tc>
      </w:tr>
      <w:tr w:rsidR="00D75A8C" w:rsidRPr="00D75A8C" w:rsidTr="009D5FD0">
        <w:trPr>
          <w:trHeight w:val="282"/>
        </w:trPr>
        <w:tc>
          <w:tcPr>
            <w:tcW w:w="506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источники внешнего финансирования бюджета</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x</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w:t>
            </w:r>
          </w:p>
        </w:tc>
      </w:tr>
      <w:tr w:rsidR="00D75A8C" w:rsidRPr="00D75A8C" w:rsidTr="009D5FD0">
        <w:trPr>
          <w:trHeight w:val="258"/>
        </w:trPr>
        <w:tc>
          <w:tcPr>
            <w:tcW w:w="5067" w:type="dxa"/>
            <w:tcBorders>
              <w:top w:val="nil"/>
              <w:left w:val="single" w:sz="4" w:space="0" w:color="000000"/>
              <w:bottom w:val="single" w:sz="4" w:space="0" w:color="000000"/>
              <w:right w:val="single" w:sz="8" w:space="0" w:color="000000"/>
            </w:tcBorders>
            <w:shd w:val="clear" w:color="auto" w:fill="auto"/>
            <w:noWrap/>
            <w:vAlign w:val="bottom"/>
            <w:hideMark/>
          </w:tcPr>
          <w:p w:rsidR="00D75A8C" w:rsidRPr="00D75A8C" w:rsidRDefault="00D75A8C" w:rsidP="00D75A8C">
            <w:pPr>
              <w:rPr>
                <w:color w:val="000000"/>
              </w:rPr>
            </w:pPr>
            <w:r w:rsidRPr="00D75A8C">
              <w:rPr>
                <w:color w:val="000000"/>
              </w:rPr>
              <w:t>из них:</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p>
        </w:tc>
      </w:tr>
      <w:tr w:rsidR="00D75A8C" w:rsidRPr="00D75A8C" w:rsidTr="009D5FD0">
        <w:trPr>
          <w:trHeight w:val="28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Изменение остатков средств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000 01 00 00 00 00 0000 000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D7CCC">
            <w:pPr>
              <w:jc w:val="center"/>
              <w:rPr>
                <w:color w:val="000000"/>
              </w:rPr>
            </w:pPr>
            <w:r w:rsidRPr="00D75A8C">
              <w:rPr>
                <w:color w:val="000000"/>
              </w:rPr>
              <w:t>-</w:t>
            </w:r>
            <w:r w:rsidR="00DD7CCC">
              <w:rPr>
                <w:color w:val="000000"/>
              </w:rPr>
              <w:t>485,4</w:t>
            </w:r>
          </w:p>
        </w:tc>
      </w:tr>
      <w:tr w:rsidR="00D75A8C" w:rsidRPr="00D75A8C" w:rsidTr="009D5FD0">
        <w:trPr>
          <w:trHeight w:val="28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увеличение остатков средств, всего</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000 01 05 00 00 00 0000 500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D7CCC">
            <w:pPr>
              <w:jc w:val="center"/>
              <w:rPr>
                <w:color w:val="000000"/>
              </w:rPr>
            </w:pPr>
            <w:r w:rsidRPr="00D75A8C">
              <w:rPr>
                <w:color w:val="000000"/>
              </w:rPr>
              <w:t>-</w:t>
            </w:r>
            <w:r w:rsidR="00DD7CCC">
              <w:rPr>
                <w:color w:val="000000"/>
              </w:rPr>
              <w:t>13 910,3</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Увеличение прочих остатков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937 01 05 02 00 00 0000 500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D7CCC">
            <w:pPr>
              <w:jc w:val="center"/>
              <w:rPr>
                <w:color w:val="000000"/>
              </w:rPr>
            </w:pPr>
            <w:r w:rsidRPr="00D75A8C">
              <w:rPr>
                <w:color w:val="000000"/>
              </w:rPr>
              <w:t>-</w:t>
            </w:r>
            <w:r w:rsidR="00DD7CCC">
              <w:rPr>
                <w:color w:val="000000"/>
              </w:rPr>
              <w:t>13 910,3</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Увеличение прочих остатков денежных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937 01 05 02 01 00 0000 510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D7CCC">
            <w:pPr>
              <w:jc w:val="center"/>
              <w:rPr>
                <w:color w:val="000000"/>
              </w:rPr>
            </w:pPr>
            <w:r w:rsidRPr="00D75A8C">
              <w:rPr>
                <w:color w:val="000000"/>
              </w:rPr>
              <w:t>-</w:t>
            </w:r>
            <w:r w:rsidR="00DD7CCC">
              <w:rPr>
                <w:color w:val="000000"/>
              </w:rPr>
              <w:t>13 910,3</w:t>
            </w:r>
          </w:p>
        </w:tc>
      </w:tr>
      <w:tr w:rsidR="00D75A8C" w:rsidRPr="00D75A8C" w:rsidTr="009D5FD0">
        <w:trPr>
          <w:trHeight w:val="43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Увеличение прочих остатков денежных средств бюджетов сельских поселений</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937 01 05 02 01 10 0000 510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D7CCC">
            <w:pPr>
              <w:jc w:val="center"/>
              <w:rPr>
                <w:color w:val="000000"/>
              </w:rPr>
            </w:pPr>
            <w:r w:rsidRPr="00D75A8C">
              <w:rPr>
                <w:color w:val="000000"/>
              </w:rPr>
              <w:t>-</w:t>
            </w:r>
            <w:r w:rsidR="00DD7CCC">
              <w:rPr>
                <w:color w:val="000000"/>
              </w:rPr>
              <w:t>13 910,3</w:t>
            </w:r>
          </w:p>
        </w:tc>
      </w:tr>
      <w:tr w:rsidR="00D75A8C" w:rsidRPr="00D75A8C" w:rsidTr="009D5FD0">
        <w:trPr>
          <w:trHeight w:val="282"/>
        </w:trPr>
        <w:tc>
          <w:tcPr>
            <w:tcW w:w="506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уменьшение остатков средств, всего</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000 01 05 00 00 00 0000 600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D7CCC" w:rsidP="00D75A8C">
            <w:pPr>
              <w:jc w:val="center"/>
              <w:rPr>
                <w:color w:val="000000"/>
              </w:rPr>
            </w:pPr>
            <w:r>
              <w:rPr>
                <w:color w:val="000000"/>
              </w:rPr>
              <w:t>13 424,9</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Уменьшение прочих остатков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937 01 05 02 00 00 0000 600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D7CCC" w:rsidP="00D75A8C">
            <w:pPr>
              <w:jc w:val="center"/>
              <w:rPr>
                <w:color w:val="000000"/>
              </w:rPr>
            </w:pPr>
            <w:r>
              <w:rPr>
                <w:color w:val="000000"/>
              </w:rPr>
              <w:t>13 424,9</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Уменьшение прочих остатков денежных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937 01 05 02 01 00 0000 610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D7CCC" w:rsidP="00D75A8C">
            <w:pPr>
              <w:jc w:val="center"/>
              <w:rPr>
                <w:color w:val="000000"/>
              </w:rPr>
            </w:pPr>
            <w:r>
              <w:rPr>
                <w:color w:val="000000"/>
              </w:rPr>
              <w:t>13 424,9</w:t>
            </w:r>
          </w:p>
        </w:tc>
      </w:tr>
      <w:tr w:rsidR="00D75A8C" w:rsidRPr="00D75A8C" w:rsidTr="009D5FD0">
        <w:trPr>
          <w:trHeight w:val="43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Уменьшение прочих остатков денежных средств бюджетов сельских поселений</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937 01 05 02 01 10 0000 610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D7CCC" w:rsidP="00D75A8C">
            <w:pPr>
              <w:jc w:val="center"/>
              <w:rPr>
                <w:color w:val="000000"/>
              </w:rPr>
            </w:pPr>
            <w:r>
              <w:rPr>
                <w:color w:val="000000"/>
              </w:rPr>
              <w:t>13 424,9</w:t>
            </w:r>
          </w:p>
        </w:tc>
      </w:tr>
    </w:tbl>
    <w:p w:rsidR="00D75A8C" w:rsidRPr="00D75A8C" w:rsidRDefault="00D75A8C" w:rsidP="00D75A8C">
      <w:pPr>
        <w:spacing w:after="200" w:line="276" w:lineRule="auto"/>
        <w:rPr>
          <w:rFonts w:eastAsia="Calibri"/>
          <w:lang w:eastAsia="en-US"/>
        </w:rPr>
      </w:pPr>
    </w:p>
    <w:p w:rsidR="00F40F66" w:rsidRDefault="00F40F66" w:rsidP="00F40F66">
      <w:pPr>
        <w:autoSpaceDE w:val="0"/>
        <w:autoSpaceDN w:val="0"/>
        <w:adjustRightInd w:val="0"/>
        <w:ind w:firstLine="709"/>
        <w:jc w:val="center"/>
        <w:outlineLvl w:val="1"/>
        <w:rPr>
          <w:snapToGrid w:val="0"/>
          <w:sz w:val="22"/>
          <w:szCs w:val="22"/>
        </w:rPr>
      </w:pPr>
    </w:p>
    <w:p w:rsidR="00F40F66" w:rsidRPr="00F40F66" w:rsidRDefault="00F40F66" w:rsidP="00F40F66">
      <w:pPr>
        <w:autoSpaceDE w:val="0"/>
        <w:autoSpaceDN w:val="0"/>
        <w:adjustRightInd w:val="0"/>
        <w:ind w:firstLine="709"/>
        <w:jc w:val="center"/>
        <w:outlineLvl w:val="1"/>
        <w:rPr>
          <w:snapToGrid w:val="0"/>
          <w:sz w:val="22"/>
          <w:szCs w:val="22"/>
        </w:rPr>
      </w:pPr>
    </w:p>
    <w:sectPr w:rsidR="00F40F66" w:rsidRPr="00F40F66" w:rsidSect="009D5FD0">
      <w:headerReference w:type="default" r:id="rId10"/>
      <w:footerReference w:type="default" r:id="rId11"/>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CA" w:rsidRDefault="00B327CA" w:rsidP="00A25E62">
      <w:r>
        <w:separator/>
      </w:r>
    </w:p>
  </w:endnote>
  <w:endnote w:type="continuationSeparator" w:id="0">
    <w:p w:rsidR="00B327CA" w:rsidRDefault="00B327CA"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DB" w:rsidRDefault="00044D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CA" w:rsidRDefault="00B327CA" w:rsidP="00A25E62">
      <w:r>
        <w:separator/>
      </w:r>
    </w:p>
  </w:footnote>
  <w:footnote w:type="continuationSeparator" w:id="0">
    <w:p w:rsidR="00B327CA" w:rsidRDefault="00B327CA" w:rsidP="00A2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DB" w:rsidRPr="003D4466" w:rsidRDefault="00044DDB"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FA6"/>
    <w:rsid w:val="0000018C"/>
    <w:rsid w:val="00003EDC"/>
    <w:rsid w:val="00005578"/>
    <w:rsid w:val="0000791A"/>
    <w:rsid w:val="000112F2"/>
    <w:rsid w:val="00015FA7"/>
    <w:rsid w:val="00020E2F"/>
    <w:rsid w:val="00021599"/>
    <w:rsid w:val="00021F3E"/>
    <w:rsid w:val="000242F8"/>
    <w:rsid w:val="000257FB"/>
    <w:rsid w:val="000308A4"/>
    <w:rsid w:val="00031EC5"/>
    <w:rsid w:val="00031FD7"/>
    <w:rsid w:val="0003452D"/>
    <w:rsid w:val="00035134"/>
    <w:rsid w:val="000372D3"/>
    <w:rsid w:val="00040A11"/>
    <w:rsid w:val="00043966"/>
    <w:rsid w:val="000447C1"/>
    <w:rsid w:val="00044DDB"/>
    <w:rsid w:val="00046B63"/>
    <w:rsid w:val="00052DB3"/>
    <w:rsid w:val="000574DE"/>
    <w:rsid w:val="0006430A"/>
    <w:rsid w:val="00067BA0"/>
    <w:rsid w:val="00070D57"/>
    <w:rsid w:val="00071C9C"/>
    <w:rsid w:val="00073731"/>
    <w:rsid w:val="0007590A"/>
    <w:rsid w:val="00085942"/>
    <w:rsid w:val="00085EDA"/>
    <w:rsid w:val="000968D4"/>
    <w:rsid w:val="00096AE4"/>
    <w:rsid w:val="000A115E"/>
    <w:rsid w:val="000A1C0D"/>
    <w:rsid w:val="000B0DEB"/>
    <w:rsid w:val="000B20A0"/>
    <w:rsid w:val="000B4DA2"/>
    <w:rsid w:val="000C4B06"/>
    <w:rsid w:val="000C4C68"/>
    <w:rsid w:val="000C7807"/>
    <w:rsid w:val="000D5949"/>
    <w:rsid w:val="000E35A2"/>
    <w:rsid w:val="000E4077"/>
    <w:rsid w:val="000E7B5D"/>
    <w:rsid w:val="000E7EE9"/>
    <w:rsid w:val="000F0110"/>
    <w:rsid w:val="00100504"/>
    <w:rsid w:val="00102250"/>
    <w:rsid w:val="00102251"/>
    <w:rsid w:val="001045CE"/>
    <w:rsid w:val="0010666C"/>
    <w:rsid w:val="00111776"/>
    <w:rsid w:val="001121E7"/>
    <w:rsid w:val="00113B0E"/>
    <w:rsid w:val="00113E1C"/>
    <w:rsid w:val="001254F8"/>
    <w:rsid w:val="00133395"/>
    <w:rsid w:val="00134C19"/>
    <w:rsid w:val="00142F1D"/>
    <w:rsid w:val="00143C18"/>
    <w:rsid w:val="00146283"/>
    <w:rsid w:val="001478B6"/>
    <w:rsid w:val="00152042"/>
    <w:rsid w:val="001556BF"/>
    <w:rsid w:val="00163641"/>
    <w:rsid w:val="00163A84"/>
    <w:rsid w:val="001744CC"/>
    <w:rsid w:val="0018511D"/>
    <w:rsid w:val="00185537"/>
    <w:rsid w:val="00185738"/>
    <w:rsid w:val="00185ECD"/>
    <w:rsid w:val="00187B85"/>
    <w:rsid w:val="00193AC2"/>
    <w:rsid w:val="001977B2"/>
    <w:rsid w:val="001A2012"/>
    <w:rsid w:val="001B13F1"/>
    <w:rsid w:val="001B3057"/>
    <w:rsid w:val="001B5349"/>
    <w:rsid w:val="001B7AD7"/>
    <w:rsid w:val="001C2B66"/>
    <w:rsid w:val="001C310F"/>
    <w:rsid w:val="001C5120"/>
    <w:rsid w:val="001C5A5C"/>
    <w:rsid w:val="001C6BA7"/>
    <w:rsid w:val="001D1886"/>
    <w:rsid w:val="001D79D9"/>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5088E"/>
    <w:rsid w:val="00254DFB"/>
    <w:rsid w:val="00261C80"/>
    <w:rsid w:val="00266714"/>
    <w:rsid w:val="00272776"/>
    <w:rsid w:val="0027388D"/>
    <w:rsid w:val="00277D69"/>
    <w:rsid w:val="00282142"/>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D72E5"/>
    <w:rsid w:val="002E0B31"/>
    <w:rsid w:val="002E22D3"/>
    <w:rsid w:val="002E3D26"/>
    <w:rsid w:val="002E4171"/>
    <w:rsid w:val="002E574C"/>
    <w:rsid w:val="002E5E04"/>
    <w:rsid w:val="002E729C"/>
    <w:rsid w:val="002F3C2C"/>
    <w:rsid w:val="002F59B6"/>
    <w:rsid w:val="0030433F"/>
    <w:rsid w:val="003071C8"/>
    <w:rsid w:val="00312607"/>
    <w:rsid w:val="0031650B"/>
    <w:rsid w:val="00316DB6"/>
    <w:rsid w:val="003257E5"/>
    <w:rsid w:val="0032619E"/>
    <w:rsid w:val="00326BA2"/>
    <w:rsid w:val="00327232"/>
    <w:rsid w:val="00330E02"/>
    <w:rsid w:val="00333409"/>
    <w:rsid w:val="00335AB4"/>
    <w:rsid w:val="0034367D"/>
    <w:rsid w:val="00344324"/>
    <w:rsid w:val="00347B01"/>
    <w:rsid w:val="00351E1A"/>
    <w:rsid w:val="00352EE0"/>
    <w:rsid w:val="00353BC0"/>
    <w:rsid w:val="003560D2"/>
    <w:rsid w:val="00357B7E"/>
    <w:rsid w:val="00363005"/>
    <w:rsid w:val="003634E1"/>
    <w:rsid w:val="003657CD"/>
    <w:rsid w:val="00372DD0"/>
    <w:rsid w:val="003734FD"/>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3320"/>
    <w:rsid w:val="003B5945"/>
    <w:rsid w:val="003B64BD"/>
    <w:rsid w:val="003B7E04"/>
    <w:rsid w:val="003C3062"/>
    <w:rsid w:val="003D167D"/>
    <w:rsid w:val="003D260A"/>
    <w:rsid w:val="003D4466"/>
    <w:rsid w:val="003D4BA8"/>
    <w:rsid w:val="003D6726"/>
    <w:rsid w:val="003D732C"/>
    <w:rsid w:val="003E2C20"/>
    <w:rsid w:val="003E5CB1"/>
    <w:rsid w:val="003E7ED1"/>
    <w:rsid w:val="003F52B1"/>
    <w:rsid w:val="003F686E"/>
    <w:rsid w:val="003F6F2D"/>
    <w:rsid w:val="003F7461"/>
    <w:rsid w:val="00405086"/>
    <w:rsid w:val="00405E80"/>
    <w:rsid w:val="004102C4"/>
    <w:rsid w:val="00410B2C"/>
    <w:rsid w:val="00411F62"/>
    <w:rsid w:val="00420178"/>
    <w:rsid w:val="00423307"/>
    <w:rsid w:val="00427F03"/>
    <w:rsid w:val="00430221"/>
    <w:rsid w:val="00433176"/>
    <w:rsid w:val="004351AF"/>
    <w:rsid w:val="004369D5"/>
    <w:rsid w:val="00437FB2"/>
    <w:rsid w:val="0044032D"/>
    <w:rsid w:val="00442240"/>
    <w:rsid w:val="00445334"/>
    <w:rsid w:val="0044789E"/>
    <w:rsid w:val="00451D09"/>
    <w:rsid w:val="00453438"/>
    <w:rsid w:val="0045343B"/>
    <w:rsid w:val="0045660F"/>
    <w:rsid w:val="004569D3"/>
    <w:rsid w:val="0045749F"/>
    <w:rsid w:val="00460623"/>
    <w:rsid w:val="00467E11"/>
    <w:rsid w:val="0047114E"/>
    <w:rsid w:val="00476622"/>
    <w:rsid w:val="00480713"/>
    <w:rsid w:val="00482A1F"/>
    <w:rsid w:val="00483148"/>
    <w:rsid w:val="00492970"/>
    <w:rsid w:val="004932FA"/>
    <w:rsid w:val="00495D32"/>
    <w:rsid w:val="004960E3"/>
    <w:rsid w:val="00497E7E"/>
    <w:rsid w:val="004A2CE4"/>
    <w:rsid w:val="004A353D"/>
    <w:rsid w:val="004A5872"/>
    <w:rsid w:val="004A6FCF"/>
    <w:rsid w:val="004B41B6"/>
    <w:rsid w:val="004C2D50"/>
    <w:rsid w:val="004C3E2F"/>
    <w:rsid w:val="004C5C54"/>
    <w:rsid w:val="004C6847"/>
    <w:rsid w:val="004D09F0"/>
    <w:rsid w:val="004D187B"/>
    <w:rsid w:val="004D3C5A"/>
    <w:rsid w:val="004D432A"/>
    <w:rsid w:val="004D7E63"/>
    <w:rsid w:val="004E6DCA"/>
    <w:rsid w:val="004F0A80"/>
    <w:rsid w:val="004F1834"/>
    <w:rsid w:val="004F6976"/>
    <w:rsid w:val="0050133A"/>
    <w:rsid w:val="00502EE5"/>
    <w:rsid w:val="00504411"/>
    <w:rsid w:val="005072AC"/>
    <w:rsid w:val="00510590"/>
    <w:rsid w:val="0051063D"/>
    <w:rsid w:val="00510865"/>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D47"/>
    <w:rsid w:val="00564E2A"/>
    <w:rsid w:val="00567BFF"/>
    <w:rsid w:val="0058274A"/>
    <w:rsid w:val="0059427C"/>
    <w:rsid w:val="005A11FB"/>
    <w:rsid w:val="005A14C1"/>
    <w:rsid w:val="005A19CB"/>
    <w:rsid w:val="005A7822"/>
    <w:rsid w:val="005B1043"/>
    <w:rsid w:val="005B1048"/>
    <w:rsid w:val="005B3EDF"/>
    <w:rsid w:val="005B420C"/>
    <w:rsid w:val="005B639F"/>
    <w:rsid w:val="005B7D3F"/>
    <w:rsid w:val="005C0990"/>
    <w:rsid w:val="005C1550"/>
    <w:rsid w:val="005C3514"/>
    <w:rsid w:val="005C36DF"/>
    <w:rsid w:val="005C6249"/>
    <w:rsid w:val="005C7345"/>
    <w:rsid w:val="005C77A4"/>
    <w:rsid w:val="005D07B6"/>
    <w:rsid w:val="005D6FAD"/>
    <w:rsid w:val="005E01A1"/>
    <w:rsid w:val="005E039C"/>
    <w:rsid w:val="005E1160"/>
    <w:rsid w:val="005E47B2"/>
    <w:rsid w:val="005F0317"/>
    <w:rsid w:val="005F7A73"/>
    <w:rsid w:val="0060092D"/>
    <w:rsid w:val="00603090"/>
    <w:rsid w:val="00604E3F"/>
    <w:rsid w:val="00605301"/>
    <w:rsid w:val="0061008D"/>
    <w:rsid w:val="006212FC"/>
    <w:rsid w:val="00621EFF"/>
    <w:rsid w:val="00630520"/>
    <w:rsid w:val="00631453"/>
    <w:rsid w:val="0063758F"/>
    <w:rsid w:val="006419E6"/>
    <w:rsid w:val="00642D08"/>
    <w:rsid w:val="006556BA"/>
    <w:rsid w:val="0066239F"/>
    <w:rsid w:val="00665091"/>
    <w:rsid w:val="00667796"/>
    <w:rsid w:val="00667E83"/>
    <w:rsid w:val="0067180B"/>
    <w:rsid w:val="006751A1"/>
    <w:rsid w:val="006760F0"/>
    <w:rsid w:val="00677A65"/>
    <w:rsid w:val="0068455D"/>
    <w:rsid w:val="00684B85"/>
    <w:rsid w:val="00696E6D"/>
    <w:rsid w:val="006974EB"/>
    <w:rsid w:val="006A3E5B"/>
    <w:rsid w:val="006A6A2B"/>
    <w:rsid w:val="006B1552"/>
    <w:rsid w:val="006C1426"/>
    <w:rsid w:val="006C252B"/>
    <w:rsid w:val="006C79A3"/>
    <w:rsid w:val="006D243B"/>
    <w:rsid w:val="006D4139"/>
    <w:rsid w:val="006D6161"/>
    <w:rsid w:val="006D63CC"/>
    <w:rsid w:val="006E07A6"/>
    <w:rsid w:val="006E173C"/>
    <w:rsid w:val="006E1AAB"/>
    <w:rsid w:val="006E690E"/>
    <w:rsid w:val="006E6F68"/>
    <w:rsid w:val="006F4670"/>
    <w:rsid w:val="006F49A9"/>
    <w:rsid w:val="00700EAD"/>
    <w:rsid w:val="00702FA6"/>
    <w:rsid w:val="00703F13"/>
    <w:rsid w:val="0070546A"/>
    <w:rsid w:val="00705FB2"/>
    <w:rsid w:val="007061FE"/>
    <w:rsid w:val="007072EE"/>
    <w:rsid w:val="0071086D"/>
    <w:rsid w:val="00713BF8"/>
    <w:rsid w:val="00716B2E"/>
    <w:rsid w:val="007207F3"/>
    <w:rsid w:val="00725E84"/>
    <w:rsid w:val="007265E9"/>
    <w:rsid w:val="007342AE"/>
    <w:rsid w:val="007349BF"/>
    <w:rsid w:val="00734DBF"/>
    <w:rsid w:val="007425A6"/>
    <w:rsid w:val="0074424F"/>
    <w:rsid w:val="0074514B"/>
    <w:rsid w:val="007455F5"/>
    <w:rsid w:val="00746701"/>
    <w:rsid w:val="0075040A"/>
    <w:rsid w:val="0075069F"/>
    <w:rsid w:val="00752ABA"/>
    <w:rsid w:val="0076386E"/>
    <w:rsid w:val="00764C71"/>
    <w:rsid w:val="00766C72"/>
    <w:rsid w:val="007701AE"/>
    <w:rsid w:val="00786DAB"/>
    <w:rsid w:val="00791F4C"/>
    <w:rsid w:val="00792469"/>
    <w:rsid w:val="0079796D"/>
    <w:rsid w:val="007A18DD"/>
    <w:rsid w:val="007B070E"/>
    <w:rsid w:val="007B2BEA"/>
    <w:rsid w:val="007C3EE6"/>
    <w:rsid w:val="007C51E5"/>
    <w:rsid w:val="007C5C99"/>
    <w:rsid w:val="007D2C32"/>
    <w:rsid w:val="007D703F"/>
    <w:rsid w:val="007E4D6B"/>
    <w:rsid w:val="007F131E"/>
    <w:rsid w:val="007F506B"/>
    <w:rsid w:val="007F5197"/>
    <w:rsid w:val="008006C2"/>
    <w:rsid w:val="00802421"/>
    <w:rsid w:val="008025F4"/>
    <w:rsid w:val="008051ED"/>
    <w:rsid w:val="00807D02"/>
    <w:rsid w:val="00812F51"/>
    <w:rsid w:val="00814480"/>
    <w:rsid w:val="00825AEE"/>
    <w:rsid w:val="008312A8"/>
    <w:rsid w:val="00835FC4"/>
    <w:rsid w:val="008421DA"/>
    <w:rsid w:val="00845038"/>
    <w:rsid w:val="0085274B"/>
    <w:rsid w:val="00854FC8"/>
    <w:rsid w:val="00855E04"/>
    <w:rsid w:val="00861BA9"/>
    <w:rsid w:val="00864464"/>
    <w:rsid w:val="008707F4"/>
    <w:rsid w:val="00876B10"/>
    <w:rsid w:val="00885CE3"/>
    <w:rsid w:val="0088605B"/>
    <w:rsid w:val="00886D70"/>
    <w:rsid w:val="008969BC"/>
    <w:rsid w:val="008973A1"/>
    <w:rsid w:val="00897C00"/>
    <w:rsid w:val="008A5DDD"/>
    <w:rsid w:val="008B1EE2"/>
    <w:rsid w:val="008B26DE"/>
    <w:rsid w:val="008B3B1D"/>
    <w:rsid w:val="008B4083"/>
    <w:rsid w:val="008B4DB1"/>
    <w:rsid w:val="008C3A49"/>
    <w:rsid w:val="008C5187"/>
    <w:rsid w:val="008D042D"/>
    <w:rsid w:val="008D7833"/>
    <w:rsid w:val="008D7FC7"/>
    <w:rsid w:val="008E17BE"/>
    <w:rsid w:val="008E272D"/>
    <w:rsid w:val="008E3940"/>
    <w:rsid w:val="008E777E"/>
    <w:rsid w:val="008F423A"/>
    <w:rsid w:val="008F437B"/>
    <w:rsid w:val="008F56C5"/>
    <w:rsid w:val="009000A1"/>
    <w:rsid w:val="00900136"/>
    <w:rsid w:val="009009F8"/>
    <w:rsid w:val="009018D6"/>
    <w:rsid w:val="00903557"/>
    <w:rsid w:val="009073B1"/>
    <w:rsid w:val="00914170"/>
    <w:rsid w:val="00916214"/>
    <w:rsid w:val="00917DAF"/>
    <w:rsid w:val="009258D9"/>
    <w:rsid w:val="00933D90"/>
    <w:rsid w:val="00935798"/>
    <w:rsid w:val="00936EEE"/>
    <w:rsid w:val="00937412"/>
    <w:rsid w:val="009415A2"/>
    <w:rsid w:val="00942554"/>
    <w:rsid w:val="009449E5"/>
    <w:rsid w:val="00945EC3"/>
    <w:rsid w:val="00950513"/>
    <w:rsid w:val="00955B3F"/>
    <w:rsid w:val="00967006"/>
    <w:rsid w:val="00967183"/>
    <w:rsid w:val="00972E8D"/>
    <w:rsid w:val="0098293E"/>
    <w:rsid w:val="00982D84"/>
    <w:rsid w:val="0098696E"/>
    <w:rsid w:val="00986F27"/>
    <w:rsid w:val="00992260"/>
    <w:rsid w:val="009951B4"/>
    <w:rsid w:val="009A4C14"/>
    <w:rsid w:val="009A5502"/>
    <w:rsid w:val="009A5809"/>
    <w:rsid w:val="009C047E"/>
    <w:rsid w:val="009C322C"/>
    <w:rsid w:val="009C5A56"/>
    <w:rsid w:val="009D32A9"/>
    <w:rsid w:val="009D5AA5"/>
    <w:rsid w:val="009D5CA3"/>
    <w:rsid w:val="009D5FD0"/>
    <w:rsid w:val="009E3BF6"/>
    <w:rsid w:val="009E3C53"/>
    <w:rsid w:val="009E5C2D"/>
    <w:rsid w:val="009F1E61"/>
    <w:rsid w:val="009F702F"/>
    <w:rsid w:val="009F7624"/>
    <w:rsid w:val="00A00C63"/>
    <w:rsid w:val="00A06147"/>
    <w:rsid w:val="00A13843"/>
    <w:rsid w:val="00A13C03"/>
    <w:rsid w:val="00A241E3"/>
    <w:rsid w:val="00A25666"/>
    <w:rsid w:val="00A25A0C"/>
    <w:rsid w:val="00A25E62"/>
    <w:rsid w:val="00A264B2"/>
    <w:rsid w:val="00A3339C"/>
    <w:rsid w:val="00A41347"/>
    <w:rsid w:val="00A44849"/>
    <w:rsid w:val="00A52179"/>
    <w:rsid w:val="00A53871"/>
    <w:rsid w:val="00A55583"/>
    <w:rsid w:val="00A5698A"/>
    <w:rsid w:val="00A6444E"/>
    <w:rsid w:val="00A70166"/>
    <w:rsid w:val="00A70F8E"/>
    <w:rsid w:val="00A7178F"/>
    <w:rsid w:val="00A77338"/>
    <w:rsid w:val="00A841FA"/>
    <w:rsid w:val="00A84301"/>
    <w:rsid w:val="00A94912"/>
    <w:rsid w:val="00A95AD5"/>
    <w:rsid w:val="00A97279"/>
    <w:rsid w:val="00AB2683"/>
    <w:rsid w:val="00AB27D5"/>
    <w:rsid w:val="00AB3736"/>
    <w:rsid w:val="00AC608F"/>
    <w:rsid w:val="00AC734C"/>
    <w:rsid w:val="00AC7578"/>
    <w:rsid w:val="00AD26D0"/>
    <w:rsid w:val="00AD6D6A"/>
    <w:rsid w:val="00AD71B1"/>
    <w:rsid w:val="00AD7541"/>
    <w:rsid w:val="00AD7AAB"/>
    <w:rsid w:val="00AE0DEA"/>
    <w:rsid w:val="00AE20BA"/>
    <w:rsid w:val="00AE4267"/>
    <w:rsid w:val="00AE44F6"/>
    <w:rsid w:val="00AE5F75"/>
    <w:rsid w:val="00AE68B1"/>
    <w:rsid w:val="00AE742D"/>
    <w:rsid w:val="00AF0DF9"/>
    <w:rsid w:val="00AF3A3C"/>
    <w:rsid w:val="00AF463F"/>
    <w:rsid w:val="00B00845"/>
    <w:rsid w:val="00B03732"/>
    <w:rsid w:val="00B13672"/>
    <w:rsid w:val="00B16454"/>
    <w:rsid w:val="00B167FB"/>
    <w:rsid w:val="00B23A76"/>
    <w:rsid w:val="00B2541E"/>
    <w:rsid w:val="00B327CA"/>
    <w:rsid w:val="00B33A47"/>
    <w:rsid w:val="00B354EC"/>
    <w:rsid w:val="00B40D53"/>
    <w:rsid w:val="00B43D77"/>
    <w:rsid w:val="00B461F5"/>
    <w:rsid w:val="00B51C61"/>
    <w:rsid w:val="00B5712A"/>
    <w:rsid w:val="00B60C08"/>
    <w:rsid w:val="00B62B8D"/>
    <w:rsid w:val="00B7087C"/>
    <w:rsid w:val="00B7367C"/>
    <w:rsid w:val="00B7533B"/>
    <w:rsid w:val="00B76700"/>
    <w:rsid w:val="00B80380"/>
    <w:rsid w:val="00B936E9"/>
    <w:rsid w:val="00B963BC"/>
    <w:rsid w:val="00B97114"/>
    <w:rsid w:val="00B97BA6"/>
    <w:rsid w:val="00BA2E74"/>
    <w:rsid w:val="00BB1E26"/>
    <w:rsid w:val="00BB2378"/>
    <w:rsid w:val="00BB42FD"/>
    <w:rsid w:val="00BB49CF"/>
    <w:rsid w:val="00BB710A"/>
    <w:rsid w:val="00BC09CD"/>
    <w:rsid w:val="00BC1D2F"/>
    <w:rsid w:val="00BC634A"/>
    <w:rsid w:val="00BD545A"/>
    <w:rsid w:val="00BD61FF"/>
    <w:rsid w:val="00BD6D39"/>
    <w:rsid w:val="00BD6FBB"/>
    <w:rsid w:val="00BE32D5"/>
    <w:rsid w:val="00BE6090"/>
    <w:rsid w:val="00BF1B71"/>
    <w:rsid w:val="00BF3C38"/>
    <w:rsid w:val="00BF6153"/>
    <w:rsid w:val="00C01BD7"/>
    <w:rsid w:val="00C025A5"/>
    <w:rsid w:val="00C0381B"/>
    <w:rsid w:val="00C06437"/>
    <w:rsid w:val="00C11C65"/>
    <w:rsid w:val="00C13B3A"/>
    <w:rsid w:val="00C14961"/>
    <w:rsid w:val="00C15E9F"/>
    <w:rsid w:val="00C20980"/>
    <w:rsid w:val="00C2497C"/>
    <w:rsid w:val="00C24DF8"/>
    <w:rsid w:val="00C314D8"/>
    <w:rsid w:val="00C31886"/>
    <w:rsid w:val="00C34D1B"/>
    <w:rsid w:val="00C365B1"/>
    <w:rsid w:val="00C42B0B"/>
    <w:rsid w:val="00C46467"/>
    <w:rsid w:val="00C465E3"/>
    <w:rsid w:val="00C4742F"/>
    <w:rsid w:val="00C509D9"/>
    <w:rsid w:val="00C535CC"/>
    <w:rsid w:val="00C57143"/>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623B"/>
    <w:rsid w:val="00CC7237"/>
    <w:rsid w:val="00CD047E"/>
    <w:rsid w:val="00CD1180"/>
    <w:rsid w:val="00CD1A6C"/>
    <w:rsid w:val="00CD7CDC"/>
    <w:rsid w:val="00CE0FD4"/>
    <w:rsid w:val="00CE4F4D"/>
    <w:rsid w:val="00CF7EB5"/>
    <w:rsid w:val="00D008ED"/>
    <w:rsid w:val="00D05331"/>
    <w:rsid w:val="00D129DE"/>
    <w:rsid w:val="00D13451"/>
    <w:rsid w:val="00D14B35"/>
    <w:rsid w:val="00D164CE"/>
    <w:rsid w:val="00D16F2D"/>
    <w:rsid w:val="00D20434"/>
    <w:rsid w:val="00D23373"/>
    <w:rsid w:val="00D23687"/>
    <w:rsid w:val="00D27A3F"/>
    <w:rsid w:val="00D3245F"/>
    <w:rsid w:val="00D332A8"/>
    <w:rsid w:val="00D40D64"/>
    <w:rsid w:val="00D4609B"/>
    <w:rsid w:val="00D4796A"/>
    <w:rsid w:val="00D550FC"/>
    <w:rsid w:val="00D5567D"/>
    <w:rsid w:val="00D5580B"/>
    <w:rsid w:val="00D64F27"/>
    <w:rsid w:val="00D65928"/>
    <w:rsid w:val="00D65BB3"/>
    <w:rsid w:val="00D73656"/>
    <w:rsid w:val="00D75A8C"/>
    <w:rsid w:val="00D80147"/>
    <w:rsid w:val="00D84ADF"/>
    <w:rsid w:val="00D87C5F"/>
    <w:rsid w:val="00D91664"/>
    <w:rsid w:val="00DA12F6"/>
    <w:rsid w:val="00DB1381"/>
    <w:rsid w:val="00DB275E"/>
    <w:rsid w:val="00DB4BE9"/>
    <w:rsid w:val="00DC4745"/>
    <w:rsid w:val="00DC7442"/>
    <w:rsid w:val="00DD2B00"/>
    <w:rsid w:val="00DD7CCC"/>
    <w:rsid w:val="00DE40B9"/>
    <w:rsid w:val="00DE7A7E"/>
    <w:rsid w:val="00DF4714"/>
    <w:rsid w:val="00DF6902"/>
    <w:rsid w:val="00E01541"/>
    <w:rsid w:val="00E06E43"/>
    <w:rsid w:val="00E17E6E"/>
    <w:rsid w:val="00E2225F"/>
    <w:rsid w:val="00E26386"/>
    <w:rsid w:val="00E305A7"/>
    <w:rsid w:val="00E30A88"/>
    <w:rsid w:val="00E4310A"/>
    <w:rsid w:val="00E44D21"/>
    <w:rsid w:val="00E44F9D"/>
    <w:rsid w:val="00E579C2"/>
    <w:rsid w:val="00E65DD7"/>
    <w:rsid w:val="00E73165"/>
    <w:rsid w:val="00E75124"/>
    <w:rsid w:val="00E75687"/>
    <w:rsid w:val="00E80E91"/>
    <w:rsid w:val="00E8141F"/>
    <w:rsid w:val="00E8274D"/>
    <w:rsid w:val="00E83644"/>
    <w:rsid w:val="00E873A1"/>
    <w:rsid w:val="00E9197C"/>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4C8A"/>
    <w:rsid w:val="00EF5947"/>
    <w:rsid w:val="00F058BA"/>
    <w:rsid w:val="00F06FE9"/>
    <w:rsid w:val="00F115B3"/>
    <w:rsid w:val="00F12609"/>
    <w:rsid w:val="00F13205"/>
    <w:rsid w:val="00F13B55"/>
    <w:rsid w:val="00F15259"/>
    <w:rsid w:val="00F2036D"/>
    <w:rsid w:val="00F23A45"/>
    <w:rsid w:val="00F24761"/>
    <w:rsid w:val="00F24EBF"/>
    <w:rsid w:val="00F32CEA"/>
    <w:rsid w:val="00F36368"/>
    <w:rsid w:val="00F36B85"/>
    <w:rsid w:val="00F377F7"/>
    <w:rsid w:val="00F40F66"/>
    <w:rsid w:val="00F42E9E"/>
    <w:rsid w:val="00F44140"/>
    <w:rsid w:val="00F44D3F"/>
    <w:rsid w:val="00F457B5"/>
    <w:rsid w:val="00F53E77"/>
    <w:rsid w:val="00F55958"/>
    <w:rsid w:val="00F569D0"/>
    <w:rsid w:val="00F60638"/>
    <w:rsid w:val="00F61651"/>
    <w:rsid w:val="00F636A0"/>
    <w:rsid w:val="00F65C52"/>
    <w:rsid w:val="00F71CB6"/>
    <w:rsid w:val="00F746F2"/>
    <w:rsid w:val="00F77FAF"/>
    <w:rsid w:val="00F82738"/>
    <w:rsid w:val="00F837C8"/>
    <w:rsid w:val="00F8427F"/>
    <w:rsid w:val="00F94E9B"/>
    <w:rsid w:val="00F9557F"/>
    <w:rsid w:val="00F96956"/>
    <w:rsid w:val="00FA2D1A"/>
    <w:rsid w:val="00FA3C51"/>
    <w:rsid w:val="00FB0270"/>
    <w:rsid w:val="00FB03C6"/>
    <w:rsid w:val="00FB24BA"/>
    <w:rsid w:val="00FB38D4"/>
    <w:rsid w:val="00FB7924"/>
    <w:rsid w:val="00FC0F3B"/>
    <w:rsid w:val="00FC3A9F"/>
    <w:rsid w:val="00FC5AF5"/>
    <w:rsid w:val="00FE4111"/>
    <w:rsid w:val="00FE4C9F"/>
    <w:rsid w:val="00FE5762"/>
    <w:rsid w:val="00FE6034"/>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Название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114715367">
      <w:bodyDiv w:val="1"/>
      <w:marLeft w:val="0"/>
      <w:marRight w:val="0"/>
      <w:marTop w:val="0"/>
      <w:marBottom w:val="0"/>
      <w:divBdr>
        <w:top w:val="none" w:sz="0" w:space="0" w:color="auto"/>
        <w:left w:val="none" w:sz="0" w:space="0" w:color="auto"/>
        <w:bottom w:val="none" w:sz="0" w:space="0" w:color="auto"/>
        <w:right w:val="none" w:sz="0" w:space="0" w:color="auto"/>
      </w:divBdr>
    </w:div>
    <w:div w:id="202716647">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352347290">
      <w:bodyDiv w:val="1"/>
      <w:marLeft w:val="0"/>
      <w:marRight w:val="0"/>
      <w:marTop w:val="0"/>
      <w:marBottom w:val="0"/>
      <w:divBdr>
        <w:top w:val="none" w:sz="0" w:space="0" w:color="auto"/>
        <w:left w:val="none" w:sz="0" w:space="0" w:color="auto"/>
        <w:bottom w:val="none" w:sz="0" w:space="0" w:color="auto"/>
        <w:right w:val="none" w:sz="0" w:space="0" w:color="auto"/>
      </w:divBdr>
    </w:div>
    <w:div w:id="375400180">
      <w:bodyDiv w:val="1"/>
      <w:marLeft w:val="0"/>
      <w:marRight w:val="0"/>
      <w:marTop w:val="0"/>
      <w:marBottom w:val="0"/>
      <w:divBdr>
        <w:top w:val="none" w:sz="0" w:space="0" w:color="auto"/>
        <w:left w:val="none" w:sz="0" w:space="0" w:color="auto"/>
        <w:bottom w:val="none" w:sz="0" w:space="0" w:color="auto"/>
        <w:right w:val="none" w:sz="0" w:space="0" w:color="auto"/>
      </w:divBdr>
    </w:div>
    <w:div w:id="391849951">
      <w:bodyDiv w:val="1"/>
      <w:marLeft w:val="0"/>
      <w:marRight w:val="0"/>
      <w:marTop w:val="0"/>
      <w:marBottom w:val="0"/>
      <w:divBdr>
        <w:top w:val="none" w:sz="0" w:space="0" w:color="auto"/>
        <w:left w:val="none" w:sz="0" w:space="0" w:color="auto"/>
        <w:bottom w:val="none" w:sz="0" w:space="0" w:color="auto"/>
        <w:right w:val="none" w:sz="0" w:space="0" w:color="auto"/>
      </w:divBdr>
    </w:div>
    <w:div w:id="445394626">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57526370">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6808322">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27844592">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5445287">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58763010">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399790033">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17717234">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7075874">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745177670">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39438939">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763F-D62A-423E-9CE1-A3929DA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1</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225</cp:revision>
  <cp:lastPrinted>2020-03-24T05:59:00Z</cp:lastPrinted>
  <dcterms:created xsi:type="dcterms:W3CDTF">2014-04-18T12:11:00Z</dcterms:created>
  <dcterms:modified xsi:type="dcterms:W3CDTF">2020-03-24T06:00:00Z</dcterms:modified>
</cp:coreProperties>
</file>