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F" w:rsidRPr="00E97A37" w:rsidRDefault="001C2A8F" w:rsidP="00DE2D08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CC3E6B" wp14:editId="09837082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D08">
        <w:rPr>
          <w:rFonts w:ascii="Times New Roman" w:hAnsi="Times New Roman"/>
        </w:rPr>
        <w:br w:type="textWrapping" w:clear="all"/>
      </w:r>
    </w:p>
    <w:p w:rsidR="001C2A8F" w:rsidRPr="00B57149" w:rsidRDefault="001C2A8F" w:rsidP="001C2A8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2A8F" w:rsidRPr="007F2BE4" w:rsidRDefault="001C2A8F" w:rsidP="001C2A8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ПИОНЕРСКОГО СЕЛЬСКОГО ПОСЕЛЕНИЯ СМОЛЕНСКОГО РАЙОНА</w:t>
      </w:r>
      <w:r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1C2A8F" w:rsidRPr="007F2BE4" w:rsidRDefault="001C2A8F" w:rsidP="001C2A8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819B3" w:rsidRPr="007F2BE4" w:rsidRDefault="00C819B3" w:rsidP="00C81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Default="00DE2D08" w:rsidP="00C819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C2A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25.10.</w:t>
      </w:r>
      <w:r w:rsidR="00AD65A6">
        <w:rPr>
          <w:rFonts w:ascii="Times New Roman" w:hAnsi="Times New Roman"/>
          <w:sz w:val="28"/>
          <w:szCs w:val="28"/>
        </w:rPr>
        <w:t xml:space="preserve">2016 г. </w:t>
      </w:r>
      <w:r w:rsidR="001C2A8F">
        <w:rPr>
          <w:rFonts w:ascii="Times New Roman" w:hAnsi="Times New Roman"/>
          <w:sz w:val="28"/>
          <w:szCs w:val="28"/>
        </w:rPr>
        <w:t xml:space="preserve">                              </w:t>
      </w:r>
      <w:r w:rsidR="00C819B3" w:rsidRPr="007F2BE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C819B3" w:rsidRPr="00D10A74" w:rsidTr="004F238D">
        <w:tc>
          <w:tcPr>
            <w:tcW w:w="4786" w:type="dxa"/>
          </w:tcPr>
          <w:p w:rsidR="00C819B3" w:rsidRPr="00D10A74" w:rsidRDefault="00C819B3" w:rsidP="00757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образования </w:t>
            </w:r>
            <w:r w:rsidR="00757CA0">
              <w:rPr>
                <w:rFonts w:ascii="Times New Roman" w:hAnsi="Times New Roman"/>
                <w:sz w:val="28"/>
                <w:szCs w:val="28"/>
              </w:rPr>
              <w:t xml:space="preserve">Пионерского сельского поселения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>Смоленск</w:t>
            </w:r>
            <w:r w:rsidR="00757CA0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57CA0">
              <w:rPr>
                <w:rFonts w:ascii="Times New Roman" w:hAnsi="Times New Roman"/>
                <w:sz w:val="28"/>
                <w:szCs w:val="28"/>
              </w:rPr>
              <w:t>а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11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B47D0B" w:rsidRDefault="00C819B3" w:rsidP="00C819B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D0B">
        <w:rPr>
          <w:rFonts w:ascii="Times New Roman" w:hAnsi="Times New Roman"/>
          <w:sz w:val="28"/>
          <w:szCs w:val="28"/>
        </w:rPr>
        <w:t xml:space="preserve">АДМИНИСТРАЦИЯ </w:t>
      </w:r>
      <w:r w:rsidR="001C2A8F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B47D0B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C819B3" w:rsidRDefault="00C819B3" w:rsidP="00C8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1C2A8F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F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7F2BE4" w:rsidRDefault="00C819B3" w:rsidP="00C819B3">
      <w:pPr>
        <w:pStyle w:val="a3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1C2A8F" w:rsidRDefault="001C2A8F" w:rsidP="00C819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Пионерского сельского поселения</w:t>
      </w:r>
    </w:p>
    <w:p w:rsidR="00C819B3" w:rsidRPr="007F2BE4" w:rsidRDefault="001C2A8F" w:rsidP="00C819B3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Смоленского района </w:t>
      </w:r>
      <w:r w:rsidR="00C819B3" w:rsidRPr="007F2BE4">
        <w:rPr>
          <w:sz w:val="28"/>
          <w:szCs w:val="28"/>
        </w:rPr>
        <w:t xml:space="preserve"> Смоленской области</w:t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С.Л. Коваль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55" w:rsidRDefault="002A0755" w:rsidP="002A0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A0755" w:rsidSect="00574ED9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9B3" w:rsidRPr="007F2BE4" w:rsidRDefault="00C819B3" w:rsidP="00C819B3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  <w:r w:rsidR="00A12E4B">
        <w:rPr>
          <w:rFonts w:ascii="Times New Roman" w:hAnsi="Times New Roman"/>
          <w:sz w:val="28"/>
          <w:szCs w:val="28"/>
        </w:rPr>
        <w:t>а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1C2A8F">
        <w:rPr>
          <w:rFonts w:ascii="Times New Roman" w:hAnsi="Times New Roman"/>
          <w:sz w:val="28"/>
          <w:szCs w:val="28"/>
        </w:rPr>
        <w:t xml:space="preserve"> А</w:t>
      </w:r>
      <w:r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C2A8F" w:rsidRDefault="001C2A8F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Пионерского сельского поселения </w:t>
      </w:r>
    </w:p>
    <w:p w:rsidR="00C819B3" w:rsidRPr="007F2BE4" w:rsidRDefault="001C2A8F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</w:t>
      </w:r>
      <w:r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C819B3" w:rsidRPr="007F2BE4" w:rsidRDefault="002A0755" w:rsidP="00AD65A6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C819B3" w:rsidRPr="007F2BE4">
        <w:rPr>
          <w:rFonts w:ascii="Times New Roman" w:hAnsi="Times New Roman"/>
          <w:sz w:val="28"/>
          <w:szCs w:val="28"/>
        </w:rPr>
        <w:t>т</w:t>
      </w:r>
      <w:r w:rsidR="00DE2D08">
        <w:rPr>
          <w:rFonts w:ascii="Times New Roman" w:hAnsi="Times New Roman"/>
          <w:sz w:val="28"/>
          <w:szCs w:val="28"/>
        </w:rPr>
        <w:t xml:space="preserve"> 25.10</w:t>
      </w:r>
      <w:r w:rsidR="00AD65A6">
        <w:rPr>
          <w:rFonts w:ascii="Times New Roman" w:hAnsi="Times New Roman"/>
          <w:sz w:val="28"/>
          <w:szCs w:val="28"/>
        </w:rPr>
        <w:t xml:space="preserve">.2016 </w:t>
      </w:r>
      <w:r w:rsidR="00A12E4B">
        <w:rPr>
          <w:rFonts w:ascii="Times New Roman" w:hAnsi="Times New Roman"/>
          <w:sz w:val="28"/>
          <w:szCs w:val="28"/>
        </w:rPr>
        <w:t xml:space="preserve"> г. №</w:t>
      </w:r>
      <w:r w:rsidR="00DE2D08">
        <w:rPr>
          <w:rFonts w:ascii="Times New Roman" w:hAnsi="Times New Roman"/>
          <w:sz w:val="28"/>
          <w:szCs w:val="28"/>
        </w:rPr>
        <w:t>125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12E4B" w:rsidRDefault="00A12E4B" w:rsidP="001C2A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1C2A8F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1C2A8F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383421" w:rsidRPr="004F238D" w:rsidRDefault="00A12E4B" w:rsidP="004F2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1.</w:t>
      </w:r>
      <w:r w:rsidRPr="00144A69">
        <w:rPr>
          <w:rFonts w:ascii="Times New Roman" w:hAnsi="Times New Roman" w:cs="Times New Roman"/>
          <w:sz w:val="28"/>
          <w:szCs w:val="28"/>
        </w:rPr>
        <w:t xml:space="preserve"> Настоящая Методика прогнозирования поступлений доходов в 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1C2A8F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1C2A8F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Pr="00F737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5E7">
        <w:rPr>
          <w:rFonts w:ascii="Times New Roman" w:hAnsi="Times New Roman" w:cs="Times New Roman"/>
          <w:sz w:val="28"/>
          <w:szCs w:val="28"/>
        </w:rPr>
        <w:t>местный бюджет</w:t>
      </w:r>
      <w:r w:rsidRPr="00F737F9">
        <w:rPr>
          <w:rFonts w:ascii="Times New Roman" w:hAnsi="Times New Roman" w:cs="Times New Roman"/>
          <w:sz w:val="28"/>
          <w:szCs w:val="28"/>
        </w:rPr>
        <w:t xml:space="preserve">) определяет порядок расчета планируемых поступлений </w:t>
      </w:r>
      <w:r w:rsidR="00A17A60" w:rsidRPr="00F737F9">
        <w:rPr>
          <w:rFonts w:ascii="Times New Roman" w:hAnsi="Times New Roman" w:cs="Times New Roman"/>
          <w:sz w:val="28"/>
          <w:szCs w:val="28"/>
        </w:rPr>
        <w:t>доходов</w:t>
      </w:r>
      <w:r w:rsidRPr="00F737F9">
        <w:rPr>
          <w:rFonts w:ascii="Times New Roman" w:hAnsi="Times New Roman" w:cs="Times New Roman"/>
          <w:sz w:val="28"/>
          <w:szCs w:val="28"/>
        </w:rPr>
        <w:t xml:space="preserve"> бюджета, главным</w:t>
      </w:r>
      <w:r w:rsidR="00643F9A" w:rsidRPr="00F737F9">
        <w:rPr>
          <w:rFonts w:ascii="Times New Roman" w:hAnsi="Times New Roman" w:cs="Times New Roman"/>
          <w:sz w:val="28"/>
          <w:szCs w:val="28"/>
        </w:rPr>
        <w:t>и администраторами</w:t>
      </w:r>
      <w:r w:rsidRPr="00F737F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76E2" w:rsidRPr="00F7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C2A8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C2A8F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1C2A8F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643F9A" w:rsidRPr="00F737F9">
        <w:rPr>
          <w:rFonts w:ascii="Times New Roman" w:hAnsi="Times New Roman" w:cs="Times New Roman"/>
          <w:sz w:val="28"/>
          <w:szCs w:val="28"/>
        </w:rPr>
        <w:t>о бюджете</w:t>
      </w:r>
      <w:r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4F23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2A8F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1C2A8F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C2A8F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087F2D" w:rsidRPr="00F737F9">
        <w:rPr>
          <w:rFonts w:ascii="Times New Roman" w:hAnsi="Times New Roman" w:cs="Times New Roman"/>
          <w:sz w:val="28"/>
          <w:szCs w:val="28"/>
        </w:rPr>
        <w:t>являю</w:t>
      </w:r>
      <w:r w:rsidRPr="00F737F9">
        <w:rPr>
          <w:rFonts w:ascii="Times New Roman" w:hAnsi="Times New Roman" w:cs="Times New Roman"/>
          <w:sz w:val="28"/>
          <w:szCs w:val="28"/>
        </w:rPr>
        <w:t>тся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2A8F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1C2A8F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82E87">
        <w:rPr>
          <w:rFonts w:ascii="Times New Roman" w:hAnsi="Times New Roman" w:cs="Times New Roman"/>
          <w:sz w:val="28"/>
          <w:szCs w:val="28"/>
        </w:rPr>
        <w:t xml:space="preserve"> (</w:t>
      </w:r>
      <w:r w:rsidR="001C2A8F">
        <w:rPr>
          <w:rFonts w:ascii="Times New Roman" w:hAnsi="Times New Roman" w:cs="Times New Roman"/>
          <w:i/>
          <w:sz w:val="28"/>
          <w:szCs w:val="28"/>
        </w:rPr>
        <w:t>код администратора-937</w:t>
      </w:r>
      <w:r w:rsidR="006B6885">
        <w:rPr>
          <w:rFonts w:ascii="Times New Roman" w:hAnsi="Times New Roman" w:cs="Times New Roman"/>
          <w:i/>
          <w:sz w:val="28"/>
          <w:szCs w:val="28"/>
        </w:rPr>
        <w:t>)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Pr="00E83FDC">
        <w:rPr>
          <w:rFonts w:ascii="Times New Roman" w:hAnsi="Times New Roman" w:cs="Times New Roman"/>
          <w:sz w:val="28"/>
          <w:szCs w:val="28"/>
        </w:rPr>
        <w:t>и применяется при формировании бюджета на очередной финансовый год и плановый период.</w:t>
      </w:r>
    </w:p>
    <w:p w:rsidR="007A6E0A" w:rsidRPr="00643F9A" w:rsidRDefault="00646B33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3F9A" w:rsidRPr="00643F9A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E72682" w:rsidRPr="00643F9A">
        <w:rPr>
          <w:rFonts w:ascii="Times New Roman" w:hAnsi="Times New Roman" w:cs="Times New Roman"/>
          <w:sz w:val="28"/>
          <w:szCs w:val="28"/>
        </w:rPr>
        <w:t>П</w:t>
      </w:r>
      <w:r w:rsidR="003079F8">
        <w:rPr>
          <w:rFonts w:ascii="Times New Roman" w:hAnsi="Times New Roman" w:cs="Times New Roman"/>
          <w:sz w:val="28"/>
          <w:szCs w:val="28"/>
        </w:rPr>
        <w:t>ланирование</w:t>
      </w:r>
      <w:r w:rsidR="00E72682" w:rsidRPr="00643F9A">
        <w:rPr>
          <w:rFonts w:ascii="Times New Roman" w:hAnsi="Times New Roman" w:cs="Times New Roman"/>
          <w:sz w:val="28"/>
          <w:szCs w:val="28"/>
        </w:rPr>
        <w:t xml:space="preserve"> доходов, получаемых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A6E0A" w:rsidRPr="00643F9A">
        <w:rPr>
          <w:rFonts w:ascii="Times New Roman" w:hAnsi="Times New Roman" w:cs="Times New Roman"/>
          <w:sz w:val="28"/>
          <w:szCs w:val="28"/>
        </w:rPr>
        <w:t>поселений, а также средства от продажи права на заключение договоров аренды указанных земельны</w:t>
      </w:r>
      <w:r w:rsidR="00E72682" w:rsidRPr="00643F9A">
        <w:rPr>
          <w:rFonts w:ascii="Times New Roman" w:hAnsi="Times New Roman" w:cs="Times New Roman"/>
          <w:sz w:val="28"/>
          <w:szCs w:val="28"/>
        </w:rPr>
        <w:t xml:space="preserve">х участков </w:t>
      </w:r>
      <w:r w:rsidR="00E72682" w:rsidRPr="00CF4E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6CFF" w:rsidRPr="00CF4E46">
        <w:rPr>
          <w:rFonts w:ascii="Times New Roman" w:hAnsi="Times New Roman" w:cs="Times New Roman"/>
          <w:sz w:val="28"/>
          <w:szCs w:val="28"/>
        </w:rPr>
        <w:t>на основании прогно</w:t>
      </w:r>
      <w:r w:rsidR="00ED677E" w:rsidRPr="00CF4E46">
        <w:rPr>
          <w:rFonts w:ascii="Times New Roman" w:hAnsi="Times New Roman" w:cs="Times New Roman"/>
          <w:sz w:val="28"/>
          <w:szCs w:val="28"/>
        </w:rPr>
        <w:t>за главного администратора</w:t>
      </w:r>
      <w:r w:rsidR="00E72682" w:rsidRPr="00CF4E4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i/>
          <w:sz w:val="28"/>
          <w:szCs w:val="28"/>
        </w:rPr>
        <w:t>(к</w:t>
      </w:r>
      <w:r>
        <w:rPr>
          <w:rFonts w:ascii="Times New Roman" w:hAnsi="Times New Roman" w:cs="Times New Roman"/>
          <w:i/>
          <w:sz w:val="28"/>
          <w:szCs w:val="28"/>
        </w:rPr>
        <w:t>од бюджетной классификации 93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7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05013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643F9A">
        <w:rPr>
          <w:rFonts w:ascii="Times New Roman" w:hAnsi="Times New Roman" w:cs="Times New Roman"/>
          <w:i/>
          <w:sz w:val="28"/>
          <w:szCs w:val="28"/>
        </w:rPr>
        <w:t>120)</w:t>
      </w:r>
      <w:r w:rsidR="00ED677E" w:rsidRPr="00643F9A">
        <w:rPr>
          <w:rFonts w:ascii="Times New Roman" w:hAnsi="Times New Roman" w:cs="Times New Roman"/>
          <w:i/>
          <w:sz w:val="28"/>
          <w:szCs w:val="28"/>
        </w:rPr>
        <w:t>.</w:t>
      </w:r>
    </w:p>
    <w:p w:rsidR="00593B9B" w:rsidRPr="00643F9A" w:rsidRDefault="00210D9A" w:rsidP="00643F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593B9B" w:rsidRPr="00643F9A">
        <w:rPr>
          <w:rFonts w:ascii="Times New Roman" w:hAnsi="Times New Roman" w:cs="Times New Roman"/>
          <w:sz w:val="28"/>
          <w:szCs w:val="28"/>
        </w:rPr>
        <w:t xml:space="preserve">рассчитываются по следующей формуле: </w:t>
      </w:r>
    </w:p>
    <w:p w:rsidR="00593B9B" w:rsidRPr="00643F9A" w:rsidRDefault="00593B9B" w:rsidP="00643F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Вп</w:t>
      </w:r>
      <w:proofErr w:type="spellEnd"/>
      <w:proofErr w:type="gramStart"/>
      <w:r w:rsidRPr="00643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3F9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A6E0A" w:rsidRP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>N -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прогноз поступления арендной пл</w:t>
      </w:r>
      <w:r w:rsidR="005D782B" w:rsidRPr="00643F9A">
        <w:rPr>
          <w:rFonts w:ascii="Times New Roman" w:hAnsi="Times New Roman" w:cs="Times New Roman"/>
          <w:sz w:val="28"/>
          <w:szCs w:val="28"/>
        </w:rPr>
        <w:t>аты за землю в местный бюджет</w:t>
      </w:r>
      <w:proofErr w:type="gramStart"/>
      <w:r w:rsidR="005D782B" w:rsidRPr="00643F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6E0A" w:rsidRP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 -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сумма начисленных платежей по арендной плате за землю в местный бюджет;</w:t>
      </w:r>
    </w:p>
    <w:p w:rsidR="00593B9B" w:rsidRPr="00643F9A" w:rsidRDefault="000D681E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93B9B" w:rsidRPr="00643F9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93B9B" w:rsidRPr="00643F9A">
        <w:rPr>
          <w:rFonts w:ascii="Times New Roman" w:hAnsi="Times New Roman" w:cs="Times New Roman"/>
          <w:sz w:val="28"/>
          <w:szCs w:val="28"/>
        </w:rPr>
        <w:t xml:space="preserve"> -</w:t>
      </w:r>
      <w:r w:rsidR="007F263F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="00593B9B" w:rsidRPr="00643F9A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земли в связи с выбытием (приобретением) объектов аренды (продажа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(передача) земельных участков, </w:t>
      </w:r>
      <w:r w:rsidR="00593B9B" w:rsidRPr="00643F9A">
        <w:rPr>
          <w:rFonts w:ascii="Times New Roman" w:hAnsi="Times New Roman" w:cs="Times New Roman"/>
          <w:sz w:val="28"/>
          <w:szCs w:val="28"/>
        </w:rPr>
        <w:t>заключение дополнительных договоров, изменение видов</w:t>
      </w:r>
      <w:r w:rsidR="005D782B" w:rsidRPr="00643F9A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др.).</w:t>
      </w:r>
    </w:p>
    <w:p w:rsidR="007A6E0A" w:rsidRPr="00643F9A" w:rsidRDefault="00646B33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5BD9" w:rsidRPr="00643F9A">
        <w:rPr>
          <w:rFonts w:ascii="Times New Roman" w:hAnsi="Times New Roman" w:cs="Times New Roman"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210D9A" w:rsidRPr="00CF4E46">
        <w:rPr>
          <w:rFonts w:ascii="Times New Roman" w:hAnsi="Times New Roman" w:cs="Times New Roman"/>
          <w:sz w:val="28"/>
          <w:szCs w:val="28"/>
        </w:rPr>
        <w:t>Прогнозирование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sz w:val="28"/>
          <w:szCs w:val="28"/>
        </w:rPr>
        <w:t>доходов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управления </w:t>
      </w:r>
      <w:r w:rsidR="00723046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="00210D9A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осуществляется главным администратором доходов</w:t>
      </w:r>
      <w:r w:rsidR="004318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(код бюджетной классификации 93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7</w:t>
      </w:r>
      <w:r w:rsidR="002E28FD">
        <w:rPr>
          <w:rFonts w:ascii="Times New Roman" w:hAnsi="Times New Roman" w:cs="Times New Roman"/>
          <w:i/>
          <w:sz w:val="28"/>
          <w:szCs w:val="28"/>
        </w:rPr>
        <w:t> 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05035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120</w:t>
      </w:r>
      <w:proofErr w:type="gramStart"/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93B9B" w:rsidRPr="00643F9A" w:rsidRDefault="00593B9B" w:rsidP="0043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Прогнозные показатели рассчитываются по формуле: </w:t>
      </w:r>
    </w:p>
    <w:p w:rsidR="00593B9B" w:rsidRPr="00643F9A" w:rsidRDefault="00593B9B" w:rsidP="007A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lastRenderedPageBreak/>
        <w:t xml:space="preserve">N =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C7146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643F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43F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прогноз поступления доходов от сдачи в аренду имущества в бюджет;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 xml:space="preserve">сумма начисленных платежей по арендной плате за недвижимое имущество в </w:t>
      </w:r>
      <w:r w:rsidR="005D782B" w:rsidRPr="002E28FD"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 w:rsidR="005D782B" w:rsidRPr="002E2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</w:t>
      </w:r>
      <w:r w:rsidR="005D782B" w:rsidRPr="002E28FD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др.);</w:t>
      </w:r>
    </w:p>
    <w:p w:rsid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К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 xml:space="preserve">коэффициент индексации базовой ставки арендной платы за 1 кв. м нежилых </w:t>
      </w:r>
      <w:r w:rsidR="005D782B" w:rsidRPr="002E28FD">
        <w:rPr>
          <w:rFonts w:ascii="Times New Roman" w:hAnsi="Times New Roman" w:cs="Times New Roman"/>
          <w:sz w:val="28"/>
          <w:szCs w:val="28"/>
        </w:rPr>
        <w:t>помещений.</w:t>
      </w:r>
    </w:p>
    <w:p w:rsidR="00593B9B" w:rsidRPr="002E28FD" w:rsidRDefault="00723046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 w:rsidRPr="002E28FD">
        <w:rPr>
          <w:rFonts w:ascii="Times New Roman" w:hAnsi="Times New Roman" w:cs="Times New Roman"/>
          <w:sz w:val="28"/>
          <w:szCs w:val="28"/>
        </w:rPr>
        <w:tab/>
      </w:r>
      <w:r w:rsidR="00210D9A" w:rsidRPr="002E28FD">
        <w:rPr>
          <w:rFonts w:ascii="Times New Roman" w:hAnsi="Times New Roman" w:cs="Times New Roman"/>
          <w:sz w:val="28"/>
          <w:szCs w:val="28"/>
        </w:rPr>
        <w:t>Объемы доходов по прочим доходам от компенсации затрат</w:t>
      </w:r>
      <w:r w:rsidR="002E28FD" w:rsidRPr="002E28FD">
        <w:rPr>
          <w:rFonts w:ascii="Times New Roman" w:hAnsi="Times New Roman" w:cs="Times New Roman"/>
          <w:sz w:val="28"/>
          <w:szCs w:val="28"/>
        </w:rPr>
        <w:t xml:space="preserve">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10D9A" w:rsidRPr="002E28FD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>
        <w:rPr>
          <w:rFonts w:ascii="Times New Roman" w:hAnsi="Times New Roman" w:cs="Times New Roman"/>
          <w:sz w:val="28"/>
          <w:szCs w:val="28"/>
        </w:rPr>
        <w:t>937</w:t>
      </w:r>
      <w:r w:rsidR="00210D9A" w:rsidRPr="002E28FD">
        <w:rPr>
          <w:rFonts w:ascii="Times New Roman" w:hAnsi="Times New Roman" w:cs="Times New Roman"/>
          <w:sz w:val="28"/>
          <w:szCs w:val="28"/>
        </w:rPr>
        <w:t> 1 13 </w:t>
      </w:r>
      <w:r w:rsidR="00523796" w:rsidRPr="002E28FD">
        <w:rPr>
          <w:rFonts w:ascii="Times New Roman" w:hAnsi="Times New Roman" w:cs="Times New Roman"/>
          <w:sz w:val="28"/>
          <w:szCs w:val="28"/>
        </w:rPr>
        <w:t>02995</w:t>
      </w:r>
      <w:r w:rsidR="00210D9A" w:rsidRPr="002E28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10D9A" w:rsidRPr="002E28FD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BA41BF" w:rsidRDefault="005D66A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Объем доходов по невыясненным поступлениям, зачисляемым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(код</w:t>
      </w:r>
      <w:r w:rsidR="00576F2E" w:rsidRPr="002E28FD">
        <w:rPr>
          <w:rFonts w:ascii="Times New Roman" w:hAnsi="Times New Roman" w:cs="Times New Roman"/>
          <w:sz w:val="28"/>
          <w:szCs w:val="28"/>
        </w:rPr>
        <w:t>ы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бюджетной классифи</w:t>
      </w:r>
      <w:r>
        <w:rPr>
          <w:rFonts w:ascii="Times New Roman" w:hAnsi="Times New Roman" w:cs="Times New Roman"/>
          <w:sz w:val="28"/>
          <w:szCs w:val="28"/>
        </w:rPr>
        <w:t>кации – 937</w:t>
      </w:r>
      <w:r w:rsidR="00BA41BF" w:rsidRPr="002E28FD">
        <w:rPr>
          <w:rFonts w:ascii="Times New Roman" w:hAnsi="Times New Roman" w:cs="Times New Roman"/>
          <w:sz w:val="28"/>
          <w:szCs w:val="28"/>
        </w:rPr>
        <w:t> 1 17 01050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A41BF" w:rsidRPr="002E28FD">
        <w:rPr>
          <w:rFonts w:ascii="Times New Roman" w:hAnsi="Times New Roman" w:cs="Times New Roman"/>
          <w:sz w:val="28"/>
          <w:szCs w:val="28"/>
        </w:rPr>
        <w:t> 0000 180) не прогнозируется. Указанные поступления подлежат последующему уточнению.</w:t>
      </w:r>
    </w:p>
    <w:p w:rsidR="00F04AB6" w:rsidRPr="002E28FD" w:rsidRDefault="005D66A2" w:rsidP="00F04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4AB6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Объем доходов по </w:t>
      </w:r>
      <w:r w:rsidR="00F04AB6">
        <w:rPr>
          <w:rFonts w:ascii="Times New Roman" w:hAnsi="Times New Roman" w:cs="Times New Roman"/>
          <w:sz w:val="28"/>
          <w:szCs w:val="28"/>
        </w:rPr>
        <w:t>прочим неналоговым доход</w:t>
      </w:r>
      <w:r>
        <w:rPr>
          <w:rFonts w:ascii="Times New Roman" w:hAnsi="Times New Roman" w:cs="Times New Roman"/>
          <w:sz w:val="28"/>
          <w:szCs w:val="28"/>
        </w:rPr>
        <w:t>ам бюджета сельских поселений</w:t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 (коды б</w:t>
      </w:r>
      <w:r w:rsidR="00F04AB6">
        <w:rPr>
          <w:rFonts w:ascii="Times New Roman" w:hAnsi="Times New Roman" w:cs="Times New Roman"/>
          <w:sz w:val="28"/>
          <w:szCs w:val="28"/>
        </w:rPr>
        <w:t>юджетной классификации – 9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04AB6">
        <w:rPr>
          <w:rFonts w:ascii="Times New Roman" w:hAnsi="Times New Roman" w:cs="Times New Roman"/>
          <w:sz w:val="28"/>
          <w:szCs w:val="28"/>
        </w:rPr>
        <w:t xml:space="preserve">  1 17 05</w:t>
      </w:r>
      <w:r w:rsidR="00F04AB6" w:rsidRPr="002E28FD">
        <w:rPr>
          <w:rFonts w:ascii="Times New Roman" w:hAnsi="Times New Roman" w:cs="Times New Roman"/>
          <w:sz w:val="28"/>
          <w:szCs w:val="28"/>
        </w:rPr>
        <w:t>050 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04AB6" w:rsidRPr="002E28FD">
        <w:rPr>
          <w:rFonts w:ascii="Times New Roman" w:hAnsi="Times New Roman" w:cs="Times New Roman"/>
          <w:sz w:val="28"/>
          <w:szCs w:val="28"/>
        </w:rPr>
        <w:t> 0000 180)</w:t>
      </w:r>
      <w:r w:rsidR="00F04AB6">
        <w:rPr>
          <w:rFonts w:ascii="Times New Roman" w:hAnsi="Times New Roman" w:cs="Times New Roman"/>
          <w:sz w:val="28"/>
          <w:szCs w:val="28"/>
        </w:rPr>
        <w:t xml:space="preserve"> </w:t>
      </w:r>
      <w:r w:rsidR="00F04AB6"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501791" w:rsidRPr="002E28FD" w:rsidRDefault="005D66A2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501791" w:rsidRPr="002E28FD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</w:t>
      </w:r>
      <w:r w:rsidR="00BF7255" w:rsidRPr="002E28FD">
        <w:rPr>
          <w:rFonts w:ascii="Times New Roman" w:hAnsi="Times New Roman" w:cs="Times New Roman"/>
          <w:sz w:val="28"/>
          <w:szCs w:val="28"/>
        </w:rPr>
        <w:t>, межбюджетных трансфертов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в </w:t>
      </w:r>
      <w:r w:rsidR="00BC128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01791" w:rsidRPr="002E28FD">
        <w:rPr>
          <w:rFonts w:ascii="Times New Roman" w:hAnsi="Times New Roman" w:cs="Times New Roman"/>
          <w:sz w:val="28"/>
          <w:szCs w:val="28"/>
        </w:rPr>
        <w:t>бюджет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из 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областного и федерального бюджета 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прогнозируются в соответствии с показателями, утвержденными Федеральным законом о федеральном бюджете </w:t>
      </w:r>
      <w:r w:rsidR="00AC017E" w:rsidRPr="002E28FD">
        <w:rPr>
          <w:rFonts w:ascii="Times New Roman" w:hAnsi="Times New Roman" w:cs="Times New Roman"/>
          <w:sz w:val="28"/>
          <w:szCs w:val="28"/>
        </w:rPr>
        <w:t xml:space="preserve">и Областным законом об областном бюджете </w:t>
      </w:r>
      <w:r w:rsidR="00501791" w:rsidRPr="002E28FD">
        <w:rPr>
          <w:rFonts w:ascii="Times New Roman" w:hAnsi="Times New Roman" w:cs="Times New Roman"/>
          <w:sz w:val="28"/>
          <w:szCs w:val="28"/>
        </w:rPr>
        <w:t>на текущий (очередной) финансовый год и на плановый период и соответствующим</w:t>
      </w:r>
      <w:r w:rsidR="000B263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0B263A">
        <w:rPr>
          <w:rFonts w:ascii="Times New Roman" w:hAnsi="Times New Roman" w:cs="Times New Roman"/>
          <w:sz w:val="28"/>
          <w:szCs w:val="28"/>
        </w:rPr>
        <w:t xml:space="preserve"> и Администрации Смоленской области.</w:t>
      </w:r>
    </w:p>
    <w:p w:rsidR="00C718A0" w:rsidRPr="00144A69" w:rsidRDefault="005D66A2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04AB6" w:rsidRPr="00F737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04A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Объёмы поступлений по прочим 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>безвозмездным</w:t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плениям в бюджеты сельских поселений </w:t>
      </w:r>
      <w:r w:rsidR="00C718A0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(код бюджетной классификации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937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207050</w:t>
      </w:r>
      <w:r>
        <w:rPr>
          <w:rFonts w:ascii="Times New Roman" w:hAnsi="Times New Roman" w:cs="Times New Roman"/>
          <w:color w:val="000000"/>
          <w:sz w:val="28"/>
          <w:szCs w:val="28"/>
        </w:rPr>
        <w:t>3010</w:t>
      </w:r>
      <w:r w:rsidR="00264A0C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0000 180) </w:t>
      </w:r>
      <w:r w:rsidR="00C718A0"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144A69" w:rsidRPr="00144A69" w:rsidRDefault="00D45A04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04AB6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144A69" w:rsidRPr="00144A69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бюджета </w:t>
      </w:r>
      <w:r w:rsidR="005D66A2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5D66A2" w:rsidRPr="007F2BE4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A19B7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144A69" w:rsidRPr="00144A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A69" w:rsidRPr="00144A69" w:rsidRDefault="00D0537A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</w:t>
      </w:r>
      <w:r w:rsidR="005D66A2">
        <w:rPr>
          <w:rFonts w:ascii="Times New Roman" w:hAnsi="Times New Roman" w:cs="Times New Roman"/>
          <w:color w:val="000000"/>
          <w:sz w:val="28"/>
          <w:szCs w:val="28"/>
        </w:rPr>
        <w:t>муниципальных районов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(код бюджетной классификации </w:t>
      </w:r>
      <w:r w:rsidR="005D66A2">
        <w:rPr>
          <w:rFonts w:ascii="Times New Roman" w:hAnsi="Times New Roman" w:cs="Times New Roman"/>
          <w:color w:val="000000"/>
          <w:sz w:val="28"/>
          <w:szCs w:val="28"/>
        </w:rPr>
        <w:t xml:space="preserve">937 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 218 05010 </w:t>
      </w:r>
      <w:r w:rsidR="005D66A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151),</w:t>
      </w:r>
    </w:p>
    <w:p w:rsidR="00144A69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</w:t>
      </w:r>
      <w:r w:rsidR="00D45A04">
        <w:rPr>
          <w:rFonts w:ascii="Times New Roman" w:hAnsi="Times New Roman" w:cs="Times New Roman"/>
          <w:sz w:val="28"/>
          <w:szCs w:val="28"/>
        </w:rPr>
        <w:lastRenderedPageBreak/>
        <w:t>сельских поселений</w:t>
      </w:r>
      <w:r w:rsidRPr="00144A6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</w:t>
      </w:r>
      <w:r w:rsidR="00E83FDC">
        <w:rPr>
          <w:rFonts w:ascii="Times New Roman" w:hAnsi="Times New Roman" w:cs="Times New Roman"/>
          <w:sz w:val="28"/>
          <w:szCs w:val="28"/>
        </w:rPr>
        <w:t>–</w:t>
      </w: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r w:rsidR="005D66A2">
        <w:rPr>
          <w:rFonts w:ascii="Times New Roman" w:hAnsi="Times New Roman" w:cs="Times New Roman"/>
          <w:color w:val="000000"/>
          <w:sz w:val="28"/>
          <w:szCs w:val="28"/>
        </w:rPr>
        <w:t xml:space="preserve">937 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 219 05000 </w:t>
      </w:r>
      <w:r w:rsidR="005D66A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</w:t>
      </w:r>
      <w:r w:rsidR="00DD1D86" w:rsidRPr="00144A69">
        <w:rPr>
          <w:rFonts w:ascii="Times New Roman" w:hAnsi="Times New Roman" w:cs="Times New Roman"/>
          <w:sz w:val="28"/>
          <w:szCs w:val="28"/>
        </w:rPr>
        <w:t>)</w:t>
      </w:r>
    </w:p>
    <w:p w:rsidR="00B47D0B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B25BDE" w:rsidRPr="00144A69" w:rsidRDefault="004318E4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</w:t>
      </w:r>
      <w:r w:rsidR="00D45A04">
        <w:rPr>
          <w:rFonts w:ascii="Times New Roman" w:hAnsi="Times New Roman" w:cs="Times New Roman"/>
          <w:b/>
          <w:sz w:val="28"/>
          <w:szCs w:val="28"/>
        </w:rPr>
        <w:t>0</w:t>
      </w:r>
      <w:r w:rsidR="00643F9A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процессе исполнения </w:t>
      </w:r>
      <w:r w:rsidR="00BC128D">
        <w:rPr>
          <w:rFonts w:ascii="Times New Roman" w:hAnsi="Times New Roman" w:cs="Times New Roman"/>
          <w:sz w:val="28"/>
          <w:szCs w:val="28"/>
        </w:rPr>
        <w:t>местного</w:t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 бюджета прогноз поступлений доходов корректируется на сумму увеличения (уменьшения) их фактического поступления.</w:t>
      </w:r>
    </w:p>
    <w:sectPr w:rsidR="00B25BDE" w:rsidRPr="00144A69" w:rsidSect="00A12E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4B" w:rsidRDefault="00AD2A4B" w:rsidP="00AD08B3">
      <w:pPr>
        <w:spacing w:after="0" w:line="240" w:lineRule="auto"/>
      </w:pPr>
      <w:r>
        <w:separator/>
      </w:r>
    </w:p>
  </w:endnote>
  <w:endnote w:type="continuationSeparator" w:id="0">
    <w:p w:rsidR="00AD2A4B" w:rsidRDefault="00AD2A4B" w:rsidP="00AD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4B" w:rsidRDefault="00AD2A4B" w:rsidP="00AD08B3">
      <w:pPr>
        <w:spacing w:after="0" w:line="240" w:lineRule="auto"/>
      </w:pPr>
      <w:r>
        <w:separator/>
      </w:r>
    </w:p>
  </w:footnote>
  <w:footnote w:type="continuationSeparator" w:id="0">
    <w:p w:rsidR="00AD2A4B" w:rsidRDefault="00AD2A4B" w:rsidP="00AD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B3" w:rsidRDefault="00AD08B3">
    <w:pPr>
      <w:pStyle w:val="a7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5BD9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A8F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20A56"/>
    <w:rsid w:val="002216C5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755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079F8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41A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6A2"/>
    <w:rsid w:val="005D689B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6B33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5A2"/>
    <w:rsid w:val="006B59B5"/>
    <w:rsid w:val="006B688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046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57CA0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836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019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569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08B3"/>
    <w:rsid w:val="00AD13DA"/>
    <w:rsid w:val="00AD1F76"/>
    <w:rsid w:val="00AD2A4B"/>
    <w:rsid w:val="00AD32C8"/>
    <w:rsid w:val="00AD4796"/>
    <w:rsid w:val="00AD64AB"/>
    <w:rsid w:val="00AD65A6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4177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18A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A04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D08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D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8B3"/>
  </w:style>
  <w:style w:type="paragraph" w:styleId="a9">
    <w:name w:val="footer"/>
    <w:basedOn w:val="a"/>
    <w:link w:val="aa"/>
    <w:uiPriority w:val="99"/>
    <w:unhideWhenUsed/>
    <w:rsid w:val="00AD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7A29-9BDF-46BC-BD21-12BD3054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user</cp:lastModifiedBy>
  <cp:revision>39</cp:revision>
  <cp:lastPrinted>2016-10-26T05:36:00Z</cp:lastPrinted>
  <dcterms:created xsi:type="dcterms:W3CDTF">2016-07-19T07:17:00Z</dcterms:created>
  <dcterms:modified xsi:type="dcterms:W3CDTF">2016-10-26T05:37:00Z</dcterms:modified>
</cp:coreProperties>
</file>